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A431" w14:textId="2572F154" w:rsidR="00C136D6" w:rsidRPr="006E7E7E" w:rsidRDefault="0080713E" w:rsidP="00C136D6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C0A3F6B" wp14:editId="7E50487D">
            <wp:simplePos x="0" y="0"/>
            <wp:positionH relativeFrom="column">
              <wp:posOffset>4596130</wp:posOffset>
            </wp:positionH>
            <wp:positionV relativeFrom="paragraph">
              <wp:posOffset>0</wp:posOffset>
            </wp:positionV>
            <wp:extent cx="2095500" cy="528955"/>
            <wp:effectExtent l="0" t="0" r="0" b="4445"/>
            <wp:wrapTight wrapText="bothSides">
              <wp:wrapPolygon edited="0">
                <wp:start x="0" y="0"/>
                <wp:lineTo x="0" y="21004"/>
                <wp:lineTo x="21404" y="21004"/>
                <wp:lineTo x="214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C_AVCR_zakladni znacka_CZ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D6" w:rsidRPr="00B77C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Příloha č. 3: </w:t>
      </w:r>
      <w:r w:rsidR="00C136D6" w:rsidRPr="006E7E7E">
        <w:rPr>
          <w:rFonts w:asciiTheme="minorHAnsi" w:hAnsiTheme="minorHAnsi" w:cstheme="minorHAnsi"/>
          <w:b/>
          <w:sz w:val="22"/>
          <w:szCs w:val="22"/>
        </w:rPr>
        <w:t>Smlouvy o poskytování služby péče o dítě v dětské skupině</w:t>
      </w:r>
    </w:p>
    <w:p w14:paraId="1A4262BE" w14:textId="77777777" w:rsidR="00C136D6" w:rsidRDefault="00C136D6" w:rsidP="00C136D6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C927A5E" w14:textId="7FD2C2D3" w:rsidR="00C136D6" w:rsidRPr="006E7E7E" w:rsidRDefault="00C136D6" w:rsidP="0080713E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E7E7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Adaptační plán</w:t>
      </w:r>
    </w:p>
    <w:p w14:paraId="19627220" w14:textId="77777777" w:rsidR="00114DB7" w:rsidRPr="0043415F" w:rsidRDefault="00114DB7" w:rsidP="00AB799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6CE9D3" w14:textId="77777777" w:rsidR="00A14301" w:rsidRPr="00B77C59" w:rsidRDefault="00A14301" w:rsidP="00A1430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81131343"/>
    </w:p>
    <w:p w14:paraId="0452E47A" w14:textId="77777777" w:rsidR="00A14301" w:rsidRPr="00B77C59" w:rsidRDefault="00A14301" w:rsidP="00A14301">
      <w:pPr>
        <w:pStyle w:val="Odstavecseseznamem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Organizace adaptačního procesu</w:t>
      </w:r>
    </w:p>
    <w:p w14:paraId="7B13BEDC" w14:textId="77777777" w:rsidR="00A14301" w:rsidRPr="00B77C59" w:rsidRDefault="00A14301" w:rsidP="00A14301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8DF402" w14:textId="6F0E61E5" w:rsidR="00A14301" w:rsidRPr="00B77C59" w:rsidRDefault="00A14301" w:rsidP="00A14301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Adaptační proces trvá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 pracovních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dní –</w:t>
      </w:r>
      <w:r w:rsidR="00807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adaptace začíná prvním dnem příchodu dítě do dětské skupiny, který je stanoven ve Smlouvě o poskytování služby péče o dítě v Dětské skupině AV ČR (dále jen „Smlouva“).</w:t>
      </w:r>
    </w:p>
    <w:p w14:paraId="43D6D4C2" w14:textId="77777777" w:rsidR="00A14301" w:rsidRPr="00B77C59" w:rsidRDefault="00A14301" w:rsidP="00A14301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ACDCC3" w14:textId="677413BF" w:rsidR="00A14301" w:rsidRPr="00B77C59" w:rsidRDefault="00A14301" w:rsidP="00657EE2">
      <w:pPr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1.1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ocházka do dětské skupiny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dobu adaptačního procesu je 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vždy od pondělí do pátku, a to každý den.</w:t>
      </w:r>
    </w:p>
    <w:p w14:paraId="399DE6DA" w14:textId="6B2672A8" w:rsidR="00A14301" w:rsidRPr="00B77C59" w:rsidRDefault="00A14301" w:rsidP="00657EE2">
      <w:pPr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1.2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Příchod do dětské skupiny je do 8.00 hod.</w:t>
      </w:r>
    </w:p>
    <w:p w14:paraId="79AE1401" w14:textId="3D0982EE" w:rsidR="00A14301" w:rsidRPr="00B77C59" w:rsidRDefault="00A14301" w:rsidP="00657EE2">
      <w:pPr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1.3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Důvody absence a její omlouvání upravuje Smlouva.</w:t>
      </w:r>
    </w:p>
    <w:p w14:paraId="26427043" w14:textId="30F0AD84" w:rsidR="00A14301" w:rsidRDefault="00A14301" w:rsidP="00657EE2">
      <w:pPr>
        <w:pStyle w:val="Normlnweb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1.4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Adaptační proces se upravuje vždy </w:t>
      </w:r>
      <w:r w:rsidRPr="00B77C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podle individuálních potřeb dítěte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DD98498" w14:textId="1C3D7E9E" w:rsidR="00A14301" w:rsidRPr="00B77C59" w:rsidRDefault="00A14301" w:rsidP="00657EE2">
      <w:pPr>
        <w:pStyle w:val="Normlnweb"/>
        <w:shd w:val="clear" w:color="auto" w:fill="FFFFFF" w:themeFill="background1"/>
        <w:spacing w:before="0" w:beforeAutospacing="0" w:after="0" w:afterAutospacing="0"/>
        <w:ind w:left="142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1.5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Adaptační proces nelze zahájit v měsíci červenci ani v srpnu.</w:t>
      </w:r>
    </w:p>
    <w:p w14:paraId="032BD1BD" w14:textId="00093A71" w:rsidR="00A14301" w:rsidRPr="0080713E" w:rsidRDefault="00A14301" w:rsidP="0080713E">
      <w:pPr>
        <w:pStyle w:val="Normln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    </w:t>
      </w:r>
    </w:p>
    <w:p w14:paraId="4319E666" w14:textId="4B8D377C" w:rsidR="00A14301" w:rsidRPr="00B77C59" w:rsidRDefault="0080713E" w:rsidP="00A14301">
      <w:pPr>
        <w:pStyle w:val="Odstavecseseznamem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Průběh adaptačního procesu </w:t>
      </w:r>
    </w:p>
    <w:p w14:paraId="53A8AD60" w14:textId="77777777" w:rsidR="00A14301" w:rsidRPr="00B77C59" w:rsidRDefault="00A14301" w:rsidP="00A14301">
      <w:pPr>
        <w:pStyle w:val="Odstavecseseznamem"/>
        <w:ind w:left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100FF3" w14:textId="4CD433E8" w:rsidR="00A14301" w:rsidRPr="00B77C59" w:rsidRDefault="00A14301" w:rsidP="00184C67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2.1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Délka pobytu první den - </w:t>
      </w:r>
      <w:r w:rsidR="0080713E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min. </w:t>
      </w:r>
    </w:p>
    <w:p w14:paraId="6BCAC5D2" w14:textId="03D82353" w:rsidR="0080713E" w:rsidRDefault="00A14301" w:rsidP="00184C67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2.2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713E">
        <w:rPr>
          <w:rFonts w:asciiTheme="minorHAnsi" w:hAnsiTheme="minorHAnsi" w:cstheme="minorHAnsi"/>
          <w:color w:val="000000" w:themeColor="text1"/>
          <w:sz w:val="22"/>
          <w:szCs w:val="22"/>
        </w:rPr>
        <w:t>Další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dny se délka pobytu prodlužuje </w:t>
      </w:r>
      <w:r w:rsidR="00807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obvykle 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po půl hodinách</w:t>
      </w:r>
      <w:r w:rsidR="00807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podle možností dítěte.</w:t>
      </w:r>
    </w:p>
    <w:p w14:paraId="290ABB8B" w14:textId="15CFEB0A" w:rsidR="00A14301" w:rsidRPr="0080713E" w:rsidRDefault="0080713E" w:rsidP="00184C67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14301" w:rsidRPr="0080713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14301" w:rsidRPr="00807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Adaptace je ukončena u dopolední docházky obědem, u celodenní docházky prvním spaní nebo po dohodě. </w:t>
      </w:r>
    </w:p>
    <w:p w14:paraId="52F7E80C" w14:textId="3705E527" w:rsidR="0080713E" w:rsidRPr="00184C67" w:rsidRDefault="0080713E" w:rsidP="00974783">
      <w:pPr>
        <w:pStyle w:val="Odstavecseseznamem"/>
        <w:tabs>
          <w:tab w:val="left" w:pos="709"/>
        </w:tabs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4C67">
        <w:rPr>
          <w:rFonts w:asciiTheme="minorHAnsi" w:hAnsiTheme="minorHAnsi" w:cstheme="minorHAnsi"/>
          <w:color w:val="000000" w:themeColor="text1"/>
          <w:sz w:val="22"/>
          <w:szCs w:val="22"/>
        </w:rPr>
        <w:t>2.4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184C67">
        <w:rPr>
          <w:rFonts w:asciiTheme="minorHAnsi" w:hAnsiTheme="minorHAnsi" w:cstheme="minorHAnsi"/>
          <w:color w:val="000000" w:themeColor="text1"/>
          <w:sz w:val="22"/>
          <w:szCs w:val="22"/>
        </w:rPr>
        <w:t>V průběhu adaptačního procesu dojde k jeho zhodnocení pečující osobou, o čemž bude rodič informován prostřednictvím e-mailu. </w:t>
      </w:r>
    </w:p>
    <w:p w14:paraId="6A7ADEFC" w14:textId="77777777" w:rsidR="00184C67" w:rsidRDefault="00184C67" w:rsidP="00184C67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CDCA3A" w14:textId="79C60980" w:rsidR="00184C67" w:rsidRPr="00B77C59" w:rsidRDefault="00184C67" w:rsidP="00184C67">
      <w:pPr>
        <w:pStyle w:val="Odstavecseseznamem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Ukončení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adaptačního procesu </w:t>
      </w:r>
    </w:p>
    <w:p w14:paraId="74AC01CB" w14:textId="77777777" w:rsidR="00184C67" w:rsidRPr="00184C67" w:rsidRDefault="00184C67" w:rsidP="00184C67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477824" w14:textId="3CABFA0B" w:rsidR="00184C67" w:rsidRDefault="00184C67" w:rsidP="00184C67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4C67">
        <w:rPr>
          <w:rFonts w:asciiTheme="minorHAnsi" w:hAnsiTheme="minorHAnsi" w:cstheme="minorHAnsi"/>
          <w:color w:val="000000" w:themeColor="text1"/>
          <w:sz w:val="22"/>
          <w:szCs w:val="22"/>
        </w:rPr>
        <w:t>Na konci adaptačního procesu proběhne krátké závěrečné vyhodnocení za osobní účasti rodiče, kde bude rozhodnuto, zda bude adaptační proces prodloužen, řádně skončen a dítě nastoupí pravidelnou docházku dle Čl. 2 odst. 2.  Smlouvy, případně zda dojde k ukončení adaptačního procesu bez nástupu dítěte do dětské skupiny.</w:t>
      </w:r>
    </w:p>
    <w:p w14:paraId="56C901AE" w14:textId="77777777" w:rsidR="00A14301" w:rsidRPr="00B77C59" w:rsidRDefault="00A14301" w:rsidP="00A14301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525D74" w14:textId="77777777" w:rsidR="00A14301" w:rsidRPr="00B77C59" w:rsidRDefault="00A14301" w:rsidP="00A14301">
      <w:pPr>
        <w:pStyle w:val="Odstavecseseznamem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Doporučení pro optimální průběhu adaptace</w:t>
      </w:r>
    </w:p>
    <w:p w14:paraId="0AD824E7" w14:textId="77777777" w:rsidR="00A14301" w:rsidRPr="00B77C59" w:rsidRDefault="00A14301" w:rsidP="00A1430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10C6BD7" w14:textId="3F15231D" w:rsidR="00A14301" w:rsidRDefault="00A14301" w:rsidP="00A14301">
      <w:pPr>
        <w:pStyle w:val="Odstavecseseznamem"/>
        <w:numPr>
          <w:ilvl w:val="1"/>
          <w:numId w:val="17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oporučujeme dát 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dítěti s sebou jeho 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oblíbeného 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plyšáka či knížku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případně fotografii rodiny. </w:t>
      </w:r>
    </w:p>
    <w:p w14:paraId="7491DA3D" w14:textId="43FFA1BD" w:rsidR="00A14301" w:rsidRDefault="00A14301" w:rsidP="00A14301">
      <w:pPr>
        <w:pStyle w:val="Odstavecseseznamem"/>
        <w:numPr>
          <w:ilvl w:val="1"/>
          <w:numId w:val="17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5E94">
        <w:rPr>
          <w:rFonts w:asciiTheme="minorHAnsi" w:hAnsiTheme="minorHAnsi" w:cstheme="minorHAnsi"/>
          <w:color w:val="000000" w:themeColor="text1"/>
          <w:sz w:val="22"/>
          <w:szCs w:val="22"/>
        </w:rPr>
        <w:t>Nepřerušujte adaptační proces zbytečnými absencemi (např. dovolená či plánovaná návštěva lékaře). Raděj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Pr="00E75E94">
        <w:rPr>
          <w:rFonts w:asciiTheme="minorHAnsi" w:hAnsiTheme="minorHAnsi" w:cstheme="minorHAnsi"/>
          <w:color w:val="000000" w:themeColor="text1"/>
          <w:sz w:val="22"/>
          <w:szCs w:val="22"/>
        </w:rPr>
        <w:t>odložte nástup dítěte do dětské skupiny.</w:t>
      </w:r>
    </w:p>
    <w:p w14:paraId="1A6E4CC6" w14:textId="7FEBFA9B" w:rsidR="00A14301" w:rsidRDefault="00A14301" w:rsidP="00A14301">
      <w:pPr>
        <w:pStyle w:val="Odstavecseseznamem"/>
        <w:numPr>
          <w:ilvl w:val="1"/>
          <w:numId w:val="17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E75E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održujte pravidelnost </w:t>
      </w:r>
      <w:r w:rsidR="00E149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E75E94">
        <w:rPr>
          <w:rFonts w:asciiTheme="minorHAnsi" w:hAnsiTheme="minorHAnsi" w:cstheme="minorHAnsi"/>
          <w:color w:val="000000" w:themeColor="text1"/>
          <w:sz w:val="22"/>
          <w:szCs w:val="22"/>
        </w:rPr>
        <w:t>včasné docházení do dětské skupiny dle harmonogramu dne.</w:t>
      </w:r>
    </w:p>
    <w:p w14:paraId="2969F2C3" w14:textId="713A7B7F" w:rsidR="00A14301" w:rsidRPr="00974783" w:rsidRDefault="00A14301" w:rsidP="00974783">
      <w:pPr>
        <w:pStyle w:val="Odstavecseseznamem"/>
        <w:numPr>
          <w:ilvl w:val="1"/>
          <w:numId w:val="17"/>
        </w:numPr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Adaptace dítěte na novou situaci je zásadní pro úspěšnou docházku do DS, a proto ji věnujte dostatečný čas. </w:t>
      </w:r>
    </w:p>
    <w:p w14:paraId="6092E35A" w14:textId="77777777" w:rsidR="00A14301" w:rsidRPr="00B77C59" w:rsidRDefault="00A14301" w:rsidP="00A14301">
      <w:pPr>
        <w:pStyle w:val="Odstavecseseznamem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28DC97" w14:textId="77777777" w:rsidR="00A14301" w:rsidRPr="00B77C59" w:rsidRDefault="00A14301" w:rsidP="00A14301">
      <w:pPr>
        <w:pStyle w:val="Odstavecseseznamem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Bezprostředně následující doba po skončení adaptace </w:t>
      </w:r>
    </w:p>
    <w:p w14:paraId="00A39873" w14:textId="77777777" w:rsidR="00A14301" w:rsidRPr="00B77C59" w:rsidRDefault="00A14301" w:rsidP="00A14301">
      <w:pPr>
        <w:pStyle w:val="Normln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1C368A" w14:textId="233C2674" w:rsidR="00A14301" w:rsidRPr="00B77C59" w:rsidRDefault="00A14301" w:rsidP="00A14301">
      <w:pPr>
        <w:pStyle w:val="Normlnweb"/>
        <w:shd w:val="clear" w:color="auto" w:fill="FFFFFF" w:themeFill="background1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5.1. Neponechávejte dítě první měsíc po skončení adaptace v dětské skupině déle</w:t>
      </w:r>
      <w:r w:rsidR="00F846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478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než je nutné. 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651FE8" w14:textId="6BA0B816" w:rsidR="00A14301" w:rsidRPr="00B77C59" w:rsidRDefault="00A14301" w:rsidP="00A14301">
      <w:pPr>
        <w:pStyle w:val="Normlnweb"/>
        <w:shd w:val="clear" w:color="auto" w:fill="FFFFFF" w:themeFill="background1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Ani po úspěšném ukončení adaptačního procesu nemusí být dítě dostatečně připraveno na celodenní odloučení od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rodičů.</w:t>
      </w:r>
    </w:p>
    <w:p w14:paraId="4A0BBE09" w14:textId="77777777" w:rsidR="00A14301" w:rsidRPr="00B77C59" w:rsidRDefault="00A14301" w:rsidP="00A14301">
      <w:pPr>
        <w:pStyle w:val="Normlnweb"/>
        <w:shd w:val="clear" w:color="auto" w:fill="FFFFFF" w:themeFill="background1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ABD810" w14:textId="69431B3D" w:rsidR="00A14301" w:rsidRPr="00B77C59" w:rsidRDefault="003613D6" w:rsidP="00A14301">
      <w:pPr>
        <w:pStyle w:val="Odstavecseseznamem"/>
        <w:numPr>
          <w:ilvl w:val="0"/>
          <w:numId w:val="7"/>
        </w:numPr>
        <w:shd w:val="clear" w:color="auto" w:fill="FFFFFF"/>
        <w:ind w:left="357" w:hanging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Doporučení pro rodiče</w:t>
      </w:r>
    </w:p>
    <w:p w14:paraId="4C8CB75A" w14:textId="77777777" w:rsidR="00A14301" w:rsidRPr="00B77C59" w:rsidRDefault="00A14301" w:rsidP="00A14301">
      <w:pPr>
        <w:shd w:val="clear" w:color="auto" w:fill="FFFFFF"/>
        <w:ind w:left="357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62D3DB" w14:textId="14DE2D61" w:rsidR="00A14301" w:rsidRPr="00B77C59" w:rsidRDefault="003613D6" w:rsidP="00A14301">
      <w:pPr>
        <w:shd w:val="clear" w:color="auto" w:fill="FFFFFF" w:themeFill="background1"/>
        <w:ind w:left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A14301" w:rsidRPr="00B77C5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.1. 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Neprotahujte loučení</w:t>
      </w:r>
      <w:r w:rsidR="00E149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n</w:t>
      </w:r>
      <w:r w:rsidR="00A14301"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evrace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="00A14301"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A14301"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</w:t>
      </w:r>
    </w:p>
    <w:p w14:paraId="6366626E" w14:textId="60BC5533" w:rsidR="00A14301" w:rsidRPr="00B77C59" w:rsidRDefault="00A14301" w:rsidP="00A14301">
      <w:pPr>
        <w:ind w:left="284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Zachov</w:t>
      </w:r>
      <w:r w:rsidR="003613D6">
        <w:rPr>
          <w:rFonts w:asciiTheme="minorHAnsi" w:hAnsiTheme="minorHAnsi" w:cstheme="minorHAnsi"/>
          <w:color w:val="000000" w:themeColor="text1"/>
          <w:sz w:val="22"/>
          <w:szCs w:val="22"/>
        </w:rPr>
        <w:t>ávejte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klid, b</w:t>
      </w:r>
      <w:r w:rsidR="003613D6">
        <w:rPr>
          <w:rFonts w:asciiTheme="minorHAnsi" w:hAnsiTheme="minorHAnsi" w:cstheme="minorHAnsi"/>
          <w:color w:val="000000" w:themeColor="text1"/>
          <w:sz w:val="22"/>
          <w:szCs w:val="22"/>
        </w:rPr>
        <w:t>uďte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dítěti oporou.</w:t>
      </w:r>
    </w:p>
    <w:p w14:paraId="69DB090C" w14:textId="6A31F7E8" w:rsidR="00A14301" w:rsidRPr="00B77C59" w:rsidRDefault="00A14301" w:rsidP="00A14301">
      <w:pPr>
        <w:ind w:left="284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Dítě m</w:t>
      </w:r>
      <w:r w:rsidR="003613D6">
        <w:rPr>
          <w:rFonts w:asciiTheme="minorHAnsi" w:hAnsiTheme="minorHAnsi" w:cstheme="minorHAnsi"/>
          <w:color w:val="000000" w:themeColor="text1"/>
          <w:sz w:val="22"/>
          <w:szCs w:val="22"/>
        </w:rPr>
        <w:t>ůže mít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strach a pl</w:t>
      </w:r>
      <w:r w:rsidR="003613D6">
        <w:rPr>
          <w:rFonts w:asciiTheme="minorHAnsi" w:hAnsiTheme="minorHAnsi" w:cstheme="minorHAnsi"/>
          <w:color w:val="000000" w:themeColor="text1"/>
          <w:sz w:val="22"/>
          <w:szCs w:val="22"/>
        </w:rPr>
        <w:t>akat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613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 to zcela běžné, není třeba se nechat znejistit. Pečující osoby tyto situace zvládnou. </w:t>
      </w:r>
    </w:p>
    <w:p w14:paraId="16CF21E7" w14:textId="77777777" w:rsidR="007414FA" w:rsidRDefault="003613D6" w:rsidP="003613D6">
      <w:pPr>
        <w:ind w:left="284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Rychlé předání dítěte v šatně usnadní situaci všem stranám, prosíme,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nevstupujte do třídy. </w:t>
      </w:r>
    </w:p>
    <w:p w14:paraId="74691369" w14:textId="688FB91D" w:rsidR="00A14301" w:rsidRPr="007414FA" w:rsidRDefault="00A14301" w:rsidP="003613D6">
      <w:pPr>
        <w:ind w:left="284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</w:rPr>
      </w:pPr>
      <w:r w:rsidRPr="007414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Nenaruš</w:t>
      </w:r>
      <w:r w:rsidR="007414FA" w:rsidRPr="007414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ujte </w:t>
      </w:r>
      <w:r w:rsidRPr="007414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chod dětské skupiny pozdním příchodem</w:t>
      </w:r>
      <w:r w:rsidR="007414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7E1A9542" w14:textId="77777777" w:rsidR="00A14301" w:rsidRPr="00B77C59" w:rsidRDefault="00A14301" w:rsidP="00A14301">
      <w:pPr>
        <w:pStyle w:val="Nadpis3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  <w:highlight w:val="magenta"/>
        </w:rPr>
      </w:pPr>
    </w:p>
    <w:p w14:paraId="5CDCF764" w14:textId="71D54F05" w:rsidR="00A14301" w:rsidRPr="00B77C59" w:rsidRDefault="003613D6" w:rsidP="00A14301">
      <w:pPr>
        <w:pStyle w:val="Nadpis3"/>
        <w:spacing w:before="0" w:beforeAutospacing="0" w:after="0" w:afterAutospacing="0"/>
        <w:ind w:left="357"/>
        <w:jc w:val="both"/>
        <w:textAlignment w:val="baseline"/>
        <w:rPr>
          <w:rStyle w:val="Sil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iln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6</w:t>
      </w:r>
      <w:r w:rsidR="00A14301" w:rsidRPr="00B77C59">
        <w:rPr>
          <w:rStyle w:val="Siln"/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.2. </w:t>
      </w:r>
      <w:r w:rsidR="00A14301" w:rsidRPr="00E14955"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Vysvět</w:t>
      </w:r>
      <w:r w:rsidR="007414FA" w:rsidRPr="00E14955"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lujte</w:t>
      </w:r>
      <w:r w:rsidR="00A14301" w:rsidRPr="00E14955"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dítěti, co ho čeká</w:t>
      </w:r>
    </w:p>
    <w:p w14:paraId="240B9F41" w14:textId="2C21F012" w:rsidR="00A14301" w:rsidRPr="00B77C59" w:rsidRDefault="007414FA" w:rsidP="00A14301">
      <w:pPr>
        <w:pStyle w:val="Normlnweb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Mluvte o tom</w:t>
      </w:r>
      <w:r w:rsidR="00A14301"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, co je dětská skupina např. setkání s novými kamarády, nové hračky apod.</w:t>
      </w:r>
    </w:p>
    <w:p w14:paraId="6CE957FA" w14:textId="0452E19F" w:rsidR="00A14301" w:rsidRPr="00B77C59" w:rsidRDefault="007414FA" w:rsidP="00A14301">
      <w:pPr>
        <w:pStyle w:val="Normlnweb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 praxe doporučujeme najít si vhodný </w:t>
      </w:r>
      <w:r w:rsidR="00A14301"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ranní rituál např. zpívání písničky po cestě či vyprávění příběhu.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Pomůže Vám to zvládnout lépe příchod do DS. </w:t>
      </w:r>
    </w:p>
    <w:p w14:paraId="4EE10A14" w14:textId="77777777" w:rsidR="00A14301" w:rsidRPr="00B77C59" w:rsidRDefault="00A14301" w:rsidP="00A14301">
      <w:pPr>
        <w:pStyle w:val="Normlnweb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Mluvte hezky o pečujících osobách.</w:t>
      </w:r>
    </w:p>
    <w:p w14:paraId="2A4C8FA3" w14:textId="5C6D3077" w:rsidR="00A14301" w:rsidRPr="00B77C59" w:rsidRDefault="007414FA" w:rsidP="00A14301">
      <w:pPr>
        <w:pStyle w:val="Normlnweb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Povídejte si</w:t>
      </w:r>
      <w:r w:rsidR="00A14301"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tom, co vše se v dětské skupině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 dítě </w:t>
      </w:r>
      <w:r w:rsidR="00A14301"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naučí a co může např. naučit ostatní doma-</w:t>
      </w:r>
      <w:r w:rsidR="00A14301" w:rsidRPr="00B77C5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nové básničky, písničky, rukodělné práce. </w:t>
      </w:r>
    </w:p>
    <w:p w14:paraId="6A467A1D" w14:textId="77777777" w:rsidR="00A14301" w:rsidRPr="00B77C59" w:rsidRDefault="00A14301" w:rsidP="00A14301">
      <w:pPr>
        <w:pStyle w:val="Normlnweb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V žádném případě dítě nestrašte dětskou skupinou, naopak vyzdvihujte klady.</w:t>
      </w:r>
    </w:p>
    <w:p w14:paraId="2CC792B0" w14:textId="77777777" w:rsidR="00A14301" w:rsidRPr="00B77C59" w:rsidRDefault="00A14301" w:rsidP="00A14301">
      <w:pPr>
        <w:pStyle w:val="Normlnweb"/>
        <w:shd w:val="clear" w:color="auto" w:fill="FFFFFF" w:themeFill="background1"/>
        <w:spacing w:before="0" w:beforeAutospacing="0" w:after="0" w:afterAutospacing="0"/>
        <w:ind w:left="357"/>
        <w:jc w:val="both"/>
        <w:textAlignment w:val="baseline"/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7F532FD8" w14:textId="6EAC8E89" w:rsidR="00A14301" w:rsidRPr="00B77C59" w:rsidRDefault="003613D6" w:rsidP="00A14301">
      <w:pPr>
        <w:pStyle w:val="Normlnweb"/>
        <w:shd w:val="clear" w:color="auto" w:fill="FFFFFF" w:themeFill="background1"/>
        <w:spacing w:before="0" w:beforeAutospacing="0" w:after="0" w:afterAutospacing="0"/>
        <w:ind w:left="357"/>
        <w:jc w:val="both"/>
        <w:textAlignment w:val="baseline"/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6</w:t>
      </w:r>
      <w:r w:rsidR="00A14301" w:rsidRPr="00B77C59">
        <w:rPr>
          <w:rStyle w:val="Sil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.3. Dopřát čas </w:t>
      </w:r>
    </w:p>
    <w:p w14:paraId="355F5D5E" w14:textId="6913A3EC" w:rsidR="00A14301" w:rsidRPr="00B77C59" w:rsidRDefault="00A14301" w:rsidP="00A14301">
      <w:pPr>
        <w:pStyle w:val="Normlnweb"/>
        <w:shd w:val="clear" w:color="auto" w:fill="FFFFFF" w:themeFill="background1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Citlivý a trpělivý rodič </w:t>
      </w:r>
      <w:r w:rsidR="007414FA"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základ pro klid dítěte.</w:t>
      </w:r>
    </w:p>
    <w:p w14:paraId="268DA835" w14:textId="244DFB04" w:rsidR="00A14301" w:rsidRPr="00B77C59" w:rsidRDefault="00A14301" w:rsidP="00A14301">
      <w:pPr>
        <w:pStyle w:val="Normlnweb"/>
        <w:shd w:val="clear" w:color="auto" w:fill="FFFFFF" w:themeFill="background1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Ne každé dítě se ihned zapojí</w:t>
      </w:r>
      <w:r w:rsidR="007414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je zapotřebí dopřát mu čas, aby se mohlo seznámit s novým prostředím, dětmi 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pečujícími osobami. </w:t>
      </w:r>
    </w:p>
    <w:p w14:paraId="237AB08E" w14:textId="49067E74" w:rsidR="00A14301" w:rsidRPr="00B77C59" w:rsidRDefault="007414FA" w:rsidP="00A14301">
      <w:pPr>
        <w:pStyle w:val="Normlnweb"/>
        <w:shd w:val="clear" w:color="auto" w:fill="FFFFFF" w:themeFill="background1"/>
        <w:spacing w:before="0" w:beforeAutospacing="0" w:after="0" w:afterAutospacing="0"/>
        <w:ind w:left="357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A14301"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>euspěch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ejte</w:t>
      </w:r>
      <w:r w:rsidR="00A14301" w:rsidRPr="00B77C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adaptaci.</w:t>
      </w:r>
    </w:p>
    <w:p w14:paraId="01A24ADE" w14:textId="77777777" w:rsidR="00E14955" w:rsidRDefault="00E14955" w:rsidP="00E14955">
      <w:pPr>
        <w:rPr>
          <w:rFonts w:asciiTheme="minorHAnsi" w:hAnsiTheme="minorHAnsi" w:cstheme="minorHAnsi"/>
          <w:sz w:val="22"/>
          <w:szCs w:val="22"/>
        </w:rPr>
      </w:pPr>
    </w:p>
    <w:p w14:paraId="51FF8622" w14:textId="55F70C5E" w:rsidR="007414FA" w:rsidRPr="00E14955" w:rsidRDefault="00E14955" w:rsidP="00E14955">
      <w:pPr>
        <w:rPr>
          <w:rFonts w:asciiTheme="minorHAnsi" w:hAnsiTheme="minorHAnsi" w:cstheme="minorHAnsi"/>
          <w:sz w:val="22"/>
          <w:szCs w:val="22"/>
        </w:rPr>
      </w:pPr>
      <w:r w:rsidRPr="00E14955">
        <w:rPr>
          <w:rFonts w:asciiTheme="minorHAnsi" w:hAnsiTheme="minorHAnsi" w:cstheme="minorHAnsi"/>
          <w:sz w:val="22"/>
          <w:szCs w:val="22"/>
        </w:rPr>
        <w:t>Uvědomujeme si, že adaptační proces může být náročný nejen pro děti, ale také pro celou rodinu. Chceme být vašimi partner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E14955">
        <w:rPr>
          <w:rFonts w:asciiTheme="minorHAnsi" w:hAnsiTheme="minorHAnsi" w:cstheme="minorHAnsi"/>
          <w:sz w:val="22"/>
          <w:szCs w:val="22"/>
        </w:rPr>
        <w:t xml:space="preserve"> při výchově dětí a podpořit vás v této náročné fázi. Sdílíme společný cíl, aby se vaše dítě cítilo v dětské skupině co nejlépe a postupně se adaptovalo na nové prostředí.</w:t>
      </w:r>
    </w:p>
    <w:p w14:paraId="156F1E63" w14:textId="77777777" w:rsidR="00A14301" w:rsidRPr="00B77C59" w:rsidRDefault="00A14301" w:rsidP="00A14301">
      <w:pPr>
        <w:pStyle w:val="Normln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bookmarkEnd w:id="0"/>
    <w:p w14:paraId="64D55D42" w14:textId="29F784DA" w:rsidR="00A14301" w:rsidRDefault="004B047B" w:rsidP="00A14301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7B06601" wp14:editId="654600CA">
            <wp:extent cx="6438900" cy="2933700"/>
            <wp:effectExtent l="0" t="0" r="0" b="0"/>
            <wp:docPr id="1" name="Obrázek 1" descr="Obsah obrázku text, snímek obrazovky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Písmo, design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FA37B" w14:textId="145A302B" w:rsidR="00A14301" w:rsidRPr="004B047B" w:rsidRDefault="00E14955" w:rsidP="00A1430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B047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Kontakty: </w:t>
      </w:r>
    </w:p>
    <w:p w14:paraId="29B706C3" w14:textId="1775C9D0" w:rsidR="00E14955" w:rsidRPr="00E14955" w:rsidRDefault="00E14955" w:rsidP="00E14955">
      <w:pPr>
        <w:spacing w:beforeAutospacing="1" w:after="312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4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Bc. Lucie Havelková, DiS.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vedoucí Dětských skupin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+420 604 293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671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hyperlink r:id="rId13" w:history="1">
        <w:r w:rsidRPr="001514FA">
          <w:rPr>
            <w:rStyle w:val="Hypertextovodkaz"/>
            <w:rFonts w:asciiTheme="minorHAnsi" w:hAnsiTheme="minorHAnsi" w:cstheme="minorHAnsi"/>
            <w:sz w:val="22"/>
            <w:szCs w:val="22"/>
          </w:rPr>
          <w:t>havelkova@ssc.cas.cz</w:t>
        </w:r>
      </w:hyperlink>
    </w:p>
    <w:p w14:paraId="345D9BFC" w14:textId="49BA9F15" w:rsidR="00E14955" w:rsidRPr="00E14955" w:rsidRDefault="00E14955" w:rsidP="00E14955">
      <w:pPr>
        <w:spacing w:beforeAutospacing="1" w:after="312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4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Hana Šťastná Čapková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koordinátorka</w:t>
      </w:r>
      <w:r w:rsidR="002B11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Dětských skupin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+420 739 381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860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hyperlink r:id="rId14" w:history="1">
        <w:r w:rsidRPr="001514FA">
          <w:rPr>
            <w:rStyle w:val="Hypertextovodkaz"/>
            <w:rFonts w:asciiTheme="minorHAnsi" w:hAnsiTheme="minorHAnsi" w:cstheme="minorHAnsi"/>
            <w:sz w:val="22"/>
            <w:szCs w:val="22"/>
          </w:rPr>
          <w:t>capkova@ssc.cas.cz</w:t>
        </w:r>
      </w:hyperlink>
    </w:p>
    <w:p w14:paraId="68242A6F" w14:textId="611AB996" w:rsidR="00E14955" w:rsidRPr="00E14955" w:rsidRDefault="00E14955" w:rsidP="00E14955">
      <w:pPr>
        <w:spacing w:beforeAutospacing="1" w:after="312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4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Ing. Michaela Předotová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asistentka vedení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+420 737 798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14955">
        <w:rPr>
          <w:rFonts w:asciiTheme="minorHAnsi" w:hAnsiTheme="minorHAnsi" w:cstheme="minorHAnsi"/>
          <w:color w:val="000000" w:themeColor="text1"/>
          <w:sz w:val="22"/>
          <w:szCs w:val="22"/>
        </w:rPr>
        <w:t>033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hyperlink r:id="rId15" w:history="1">
        <w:r w:rsidRPr="001514FA">
          <w:rPr>
            <w:rStyle w:val="Hypertextovodkaz"/>
            <w:rFonts w:asciiTheme="minorHAnsi" w:hAnsiTheme="minorHAnsi" w:cstheme="minorHAnsi"/>
            <w:sz w:val="22"/>
            <w:szCs w:val="22"/>
          </w:rPr>
          <w:t>predotova@ssc.cas.cz</w:t>
        </w:r>
      </w:hyperlink>
    </w:p>
    <w:p w14:paraId="571F3F89" w14:textId="7F081F41" w:rsidR="00A14301" w:rsidRDefault="00E14955" w:rsidP="00CF73B1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Webové stránky: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E1495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hyperlink r:id="rId16" w:history="1">
        <w:r w:rsidRPr="00E14955">
          <w:rPr>
            <w:rStyle w:val="Hypertextovodkaz"/>
            <w:u w:val="none"/>
          </w:rPr>
          <w:t>O nás - SSČ AV ČR (avcr.cz)</w:t>
        </w:r>
      </w:hyperlink>
    </w:p>
    <w:p w14:paraId="78E3DB5E" w14:textId="77777777" w:rsidR="00E14955" w:rsidRDefault="00E14955" w:rsidP="00CF73B1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sectPr w:rsidR="00E14955" w:rsidSect="00F8460A">
      <w:footerReference w:type="default" r:id="rId17"/>
      <w:pgSz w:w="11906" w:h="16838"/>
      <w:pgMar w:top="568" w:right="424" w:bottom="1417" w:left="56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E9A6" w14:textId="77777777" w:rsidR="00541769" w:rsidRDefault="00541769" w:rsidP="007D798A">
      <w:r>
        <w:separator/>
      </w:r>
    </w:p>
  </w:endnote>
  <w:endnote w:type="continuationSeparator" w:id="0">
    <w:p w14:paraId="3F9B076E" w14:textId="77777777" w:rsidR="00541769" w:rsidRDefault="00541769" w:rsidP="007D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5226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C6087B4" w14:textId="22B6B8C0" w:rsidR="007D798A" w:rsidRPr="00B77C59" w:rsidRDefault="007D798A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77C5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77C5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77C5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B77C59">
          <w:rPr>
            <w:rFonts w:asciiTheme="minorHAnsi" w:hAnsiTheme="minorHAnsi" w:cstheme="minorHAnsi"/>
            <w:sz w:val="22"/>
            <w:szCs w:val="22"/>
          </w:rPr>
          <w:t>2</w:t>
        </w:r>
        <w:r w:rsidRPr="00B77C5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0012965" w14:textId="77777777" w:rsidR="007D798A" w:rsidRDefault="007D79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B8AE" w14:textId="77777777" w:rsidR="00541769" w:rsidRDefault="00541769" w:rsidP="007D798A">
      <w:r>
        <w:separator/>
      </w:r>
    </w:p>
  </w:footnote>
  <w:footnote w:type="continuationSeparator" w:id="0">
    <w:p w14:paraId="07AF0BC6" w14:textId="77777777" w:rsidR="00541769" w:rsidRDefault="00541769" w:rsidP="007D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114"/>
    <w:multiLevelType w:val="hybridMultilevel"/>
    <w:tmpl w:val="E696A194"/>
    <w:lvl w:ilvl="0" w:tplc="8976EA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46D92"/>
    <w:multiLevelType w:val="hybridMultilevel"/>
    <w:tmpl w:val="3572A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D24"/>
    <w:multiLevelType w:val="hybridMultilevel"/>
    <w:tmpl w:val="B7FA6F30"/>
    <w:lvl w:ilvl="0" w:tplc="2C16A75E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542FBD"/>
    <w:multiLevelType w:val="hybridMultilevel"/>
    <w:tmpl w:val="E8E40370"/>
    <w:lvl w:ilvl="0" w:tplc="2AA427F6">
      <w:start w:val="1"/>
      <w:numFmt w:val="ordinal"/>
      <w:lvlText w:val="4.%1"/>
      <w:lvlJc w:val="left"/>
      <w:pPr>
        <w:ind w:left="1077" w:hanging="360"/>
      </w:pPr>
      <w:rPr>
        <w:rFonts w:hint="default"/>
      </w:rPr>
    </w:lvl>
    <w:lvl w:ilvl="1" w:tplc="2AA427F6">
      <w:start w:val="1"/>
      <w:numFmt w:val="ordinal"/>
      <w:lvlText w:val="4.%2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451C2A"/>
    <w:multiLevelType w:val="hybridMultilevel"/>
    <w:tmpl w:val="4E44F8BA"/>
    <w:lvl w:ilvl="0" w:tplc="C8CCAE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81A87"/>
    <w:multiLevelType w:val="hybridMultilevel"/>
    <w:tmpl w:val="6B74C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43E"/>
    <w:multiLevelType w:val="hybridMultilevel"/>
    <w:tmpl w:val="A82E7DAE"/>
    <w:lvl w:ilvl="0" w:tplc="78F48E06">
      <w:start w:val="1"/>
      <w:numFmt w:val="ordinal"/>
      <w:lvlText w:val="1.%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E663A2F"/>
    <w:multiLevelType w:val="hybridMultilevel"/>
    <w:tmpl w:val="1D387420"/>
    <w:lvl w:ilvl="0" w:tplc="9F0041EA">
      <w:start w:val="2"/>
      <w:numFmt w:val="ordinal"/>
      <w:lvlText w:val="1.%11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F7242"/>
    <w:multiLevelType w:val="hybridMultilevel"/>
    <w:tmpl w:val="2870D3A4"/>
    <w:lvl w:ilvl="0" w:tplc="78F48E06">
      <w:start w:val="1"/>
      <w:numFmt w:val="ordinal"/>
      <w:lvlText w:val="1.%1"/>
      <w:lvlJc w:val="left"/>
      <w:pPr>
        <w:ind w:left="17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406A55F6"/>
    <w:multiLevelType w:val="hybridMultilevel"/>
    <w:tmpl w:val="F01290E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12F77AC"/>
    <w:multiLevelType w:val="hybridMultilevel"/>
    <w:tmpl w:val="AB4048D0"/>
    <w:lvl w:ilvl="0" w:tplc="D5526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C2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0F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2B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43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CA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43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49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8A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51D42"/>
    <w:multiLevelType w:val="hybridMultilevel"/>
    <w:tmpl w:val="53DA4FE2"/>
    <w:lvl w:ilvl="0" w:tplc="E8F6BFD4">
      <w:start w:val="1"/>
      <w:numFmt w:val="decimal"/>
      <w:lvlText w:val="%1."/>
      <w:lvlJc w:val="left"/>
      <w:pPr>
        <w:ind w:left="720" w:hanging="360"/>
      </w:pPr>
    </w:lvl>
    <w:lvl w:ilvl="1" w:tplc="E0DE2A3A">
      <w:start w:val="1"/>
      <w:numFmt w:val="lowerLetter"/>
      <w:lvlText w:val="%2."/>
      <w:lvlJc w:val="left"/>
      <w:pPr>
        <w:ind w:left="1440" w:hanging="360"/>
      </w:pPr>
    </w:lvl>
    <w:lvl w:ilvl="2" w:tplc="54B29D26">
      <w:start w:val="1"/>
      <w:numFmt w:val="lowerRoman"/>
      <w:lvlText w:val="%3."/>
      <w:lvlJc w:val="right"/>
      <w:pPr>
        <w:ind w:left="2160" w:hanging="180"/>
      </w:pPr>
    </w:lvl>
    <w:lvl w:ilvl="3" w:tplc="59F8EC80">
      <w:start w:val="1"/>
      <w:numFmt w:val="decimal"/>
      <w:lvlText w:val="%4."/>
      <w:lvlJc w:val="left"/>
      <w:pPr>
        <w:ind w:left="2880" w:hanging="360"/>
      </w:pPr>
    </w:lvl>
    <w:lvl w:ilvl="4" w:tplc="8E967BBE">
      <w:start w:val="1"/>
      <w:numFmt w:val="lowerLetter"/>
      <w:lvlText w:val="%5."/>
      <w:lvlJc w:val="left"/>
      <w:pPr>
        <w:ind w:left="3600" w:hanging="360"/>
      </w:pPr>
    </w:lvl>
    <w:lvl w:ilvl="5" w:tplc="9FC0F3D0">
      <w:start w:val="1"/>
      <w:numFmt w:val="lowerRoman"/>
      <w:lvlText w:val="%6."/>
      <w:lvlJc w:val="right"/>
      <w:pPr>
        <w:ind w:left="4320" w:hanging="180"/>
      </w:pPr>
    </w:lvl>
    <w:lvl w:ilvl="6" w:tplc="03A2AA84">
      <w:start w:val="1"/>
      <w:numFmt w:val="decimal"/>
      <w:lvlText w:val="%7."/>
      <w:lvlJc w:val="left"/>
      <w:pPr>
        <w:ind w:left="5040" w:hanging="360"/>
      </w:pPr>
    </w:lvl>
    <w:lvl w:ilvl="7" w:tplc="326CAB62">
      <w:start w:val="1"/>
      <w:numFmt w:val="lowerLetter"/>
      <w:lvlText w:val="%8."/>
      <w:lvlJc w:val="left"/>
      <w:pPr>
        <w:ind w:left="5760" w:hanging="360"/>
      </w:pPr>
    </w:lvl>
    <w:lvl w:ilvl="8" w:tplc="46024C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2348F"/>
    <w:multiLevelType w:val="multilevel"/>
    <w:tmpl w:val="8A1A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D335B1"/>
    <w:multiLevelType w:val="hybridMultilevel"/>
    <w:tmpl w:val="0784B218"/>
    <w:lvl w:ilvl="0" w:tplc="B79A269E">
      <w:start w:val="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9044966"/>
    <w:multiLevelType w:val="hybridMultilevel"/>
    <w:tmpl w:val="02327BEC"/>
    <w:lvl w:ilvl="0" w:tplc="78F48E06">
      <w:start w:val="1"/>
      <w:numFmt w:val="ordinal"/>
      <w:lvlText w:val="1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717F20"/>
    <w:multiLevelType w:val="hybridMultilevel"/>
    <w:tmpl w:val="7AD22F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94940">
    <w:abstractNumId w:val="10"/>
  </w:num>
  <w:num w:numId="2" w16cid:durableId="72066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348219">
    <w:abstractNumId w:val="4"/>
  </w:num>
  <w:num w:numId="4" w16cid:durableId="889265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456878">
    <w:abstractNumId w:val="0"/>
  </w:num>
  <w:num w:numId="6" w16cid:durableId="541015848">
    <w:abstractNumId w:val="1"/>
  </w:num>
  <w:num w:numId="7" w16cid:durableId="591013322">
    <w:abstractNumId w:val="2"/>
  </w:num>
  <w:num w:numId="8" w16cid:durableId="1152716440">
    <w:abstractNumId w:val="8"/>
  </w:num>
  <w:num w:numId="9" w16cid:durableId="1497988454">
    <w:abstractNumId w:val="6"/>
  </w:num>
  <w:num w:numId="10" w16cid:durableId="1390150732">
    <w:abstractNumId w:val="12"/>
  </w:num>
  <w:num w:numId="11" w16cid:durableId="1223172158">
    <w:abstractNumId w:val="14"/>
  </w:num>
  <w:num w:numId="12" w16cid:durableId="1923029231">
    <w:abstractNumId w:val="7"/>
  </w:num>
  <w:num w:numId="13" w16cid:durableId="323974875">
    <w:abstractNumId w:val="9"/>
  </w:num>
  <w:num w:numId="14" w16cid:durableId="1593393302">
    <w:abstractNumId w:val="15"/>
  </w:num>
  <w:num w:numId="15" w16cid:durableId="133446007">
    <w:abstractNumId w:val="13"/>
  </w:num>
  <w:num w:numId="16" w16cid:durableId="1283850325">
    <w:abstractNumId w:val="11"/>
  </w:num>
  <w:num w:numId="17" w16cid:durableId="1456439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9A"/>
    <w:rsid w:val="00075B44"/>
    <w:rsid w:val="00101662"/>
    <w:rsid w:val="00101ED1"/>
    <w:rsid w:val="00114DB7"/>
    <w:rsid w:val="00144902"/>
    <w:rsid w:val="00147805"/>
    <w:rsid w:val="00184C67"/>
    <w:rsid w:val="00193BDC"/>
    <w:rsid w:val="001C5113"/>
    <w:rsid w:val="001E2CA5"/>
    <w:rsid w:val="001E7FD3"/>
    <w:rsid w:val="002B1168"/>
    <w:rsid w:val="002C5830"/>
    <w:rsid w:val="003613D6"/>
    <w:rsid w:val="003C4B30"/>
    <w:rsid w:val="0043415F"/>
    <w:rsid w:val="004B047B"/>
    <w:rsid w:val="00525B0D"/>
    <w:rsid w:val="00541769"/>
    <w:rsid w:val="0064203B"/>
    <w:rsid w:val="00657EE2"/>
    <w:rsid w:val="007110EF"/>
    <w:rsid w:val="0074052F"/>
    <w:rsid w:val="007414FA"/>
    <w:rsid w:val="007D798A"/>
    <w:rsid w:val="007E7E96"/>
    <w:rsid w:val="0080713E"/>
    <w:rsid w:val="00825981"/>
    <w:rsid w:val="00885C99"/>
    <w:rsid w:val="008874B2"/>
    <w:rsid w:val="008C4EF4"/>
    <w:rsid w:val="009009D1"/>
    <w:rsid w:val="00974783"/>
    <w:rsid w:val="00A14301"/>
    <w:rsid w:val="00A443B3"/>
    <w:rsid w:val="00AB799A"/>
    <w:rsid w:val="00B77C59"/>
    <w:rsid w:val="00B97770"/>
    <w:rsid w:val="00C136D6"/>
    <w:rsid w:val="00C845DE"/>
    <w:rsid w:val="00C877C9"/>
    <w:rsid w:val="00CA0AE1"/>
    <w:rsid w:val="00CF73B1"/>
    <w:rsid w:val="00D5EFD0"/>
    <w:rsid w:val="00DB6067"/>
    <w:rsid w:val="00E14955"/>
    <w:rsid w:val="00EB71C8"/>
    <w:rsid w:val="00EC6827"/>
    <w:rsid w:val="00F8460A"/>
    <w:rsid w:val="00FC750F"/>
    <w:rsid w:val="00FD6EC6"/>
    <w:rsid w:val="032280FB"/>
    <w:rsid w:val="0333C6C3"/>
    <w:rsid w:val="0382D08D"/>
    <w:rsid w:val="03A01563"/>
    <w:rsid w:val="03AD4CB9"/>
    <w:rsid w:val="03D69E57"/>
    <w:rsid w:val="048ED6A3"/>
    <w:rsid w:val="05DE7FF6"/>
    <w:rsid w:val="06AEDB27"/>
    <w:rsid w:val="06C9B3E8"/>
    <w:rsid w:val="070F4BF9"/>
    <w:rsid w:val="084A227F"/>
    <w:rsid w:val="0992D20C"/>
    <w:rsid w:val="0B53FE62"/>
    <w:rsid w:val="0C91AB30"/>
    <w:rsid w:val="0DAC5CD1"/>
    <w:rsid w:val="0DE0DE86"/>
    <w:rsid w:val="0E7A37CD"/>
    <w:rsid w:val="1012AB7F"/>
    <w:rsid w:val="102DCECA"/>
    <w:rsid w:val="1086A4DF"/>
    <w:rsid w:val="10D88B76"/>
    <w:rsid w:val="1103A0BA"/>
    <w:rsid w:val="117F1DCA"/>
    <w:rsid w:val="11FC20C0"/>
    <w:rsid w:val="12063301"/>
    <w:rsid w:val="12A1DD1F"/>
    <w:rsid w:val="13212468"/>
    <w:rsid w:val="1399C221"/>
    <w:rsid w:val="1399F5B7"/>
    <w:rsid w:val="13D086E9"/>
    <w:rsid w:val="156C574A"/>
    <w:rsid w:val="16D162E3"/>
    <w:rsid w:val="16D64149"/>
    <w:rsid w:val="1707BCD9"/>
    <w:rsid w:val="18CBE237"/>
    <w:rsid w:val="18EC7306"/>
    <w:rsid w:val="196D4BA1"/>
    <w:rsid w:val="19CEB73E"/>
    <w:rsid w:val="1A868053"/>
    <w:rsid w:val="1A93C6A7"/>
    <w:rsid w:val="1A9F3FBF"/>
    <w:rsid w:val="1B3E0E1F"/>
    <w:rsid w:val="1C775DAB"/>
    <w:rsid w:val="1CDB62D9"/>
    <w:rsid w:val="1D40A467"/>
    <w:rsid w:val="1D40E49C"/>
    <w:rsid w:val="1D521F68"/>
    <w:rsid w:val="1E8F03D7"/>
    <w:rsid w:val="1EA65BCB"/>
    <w:rsid w:val="213E92E2"/>
    <w:rsid w:val="224D31FA"/>
    <w:rsid w:val="2255DAB3"/>
    <w:rsid w:val="22ABAC19"/>
    <w:rsid w:val="24E59FDD"/>
    <w:rsid w:val="253D1E37"/>
    <w:rsid w:val="25E34CDB"/>
    <w:rsid w:val="26490FCE"/>
    <w:rsid w:val="2675BC87"/>
    <w:rsid w:val="27080FF3"/>
    <w:rsid w:val="2720D26B"/>
    <w:rsid w:val="272638FB"/>
    <w:rsid w:val="274B2F0B"/>
    <w:rsid w:val="27B4A2A2"/>
    <w:rsid w:val="27D946CA"/>
    <w:rsid w:val="28A3E054"/>
    <w:rsid w:val="28FC51A6"/>
    <w:rsid w:val="2911D873"/>
    <w:rsid w:val="2A475FA6"/>
    <w:rsid w:val="2B9B76A7"/>
    <w:rsid w:val="2BF9AA1E"/>
    <w:rsid w:val="2CA4CF66"/>
    <w:rsid w:val="2D0FAA96"/>
    <w:rsid w:val="2E013BA6"/>
    <w:rsid w:val="2E33F3E9"/>
    <w:rsid w:val="2F95B75F"/>
    <w:rsid w:val="31FC0DDD"/>
    <w:rsid w:val="3267D5AB"/>
    <w:rsid w:val="32D07E68"/>
    <w:rsid w:val="34FB91D1"/>
    <w:rsid w:val="3591963A"/>
    <w:rsid w:val="35C62B5B"/>
    <w:rsid w:val="37F95AF0"/>
    <w:rsid w:val="38122D1B"/>
    <w:rsid w:val="3ABA152F"/>
    <w:rsid w:val="3B109FF2"/>
    <w:rsid w:val="3B9014D0"/>
    <w:rsid w:val="3BFF7DB6"/>
    <w:rsid w:val="3CFD8B39"/>
    <w:rsid w:val="3F3B097E"/>
    <w:rsid w:val="3FDC2AA1"/>
    <w:rsid w:val="3FEB4478"/>
    <w:rsid w:val="4001A3BA"/>
    <w:rsid w:val="40329CA4"/>
    <w:rsid w:val="405223A9"/>
    <w:rsid w:val="4079930C"/>
    <w:rsid w:val="413318FD"/>
    <w:rsid w:val="41E40535"/>
    <w:rsid w:val="42498604"/>
    <w:rsid w:val="4280D227"/>
    <w:rsid w:val="4339447C"/>
    <w:rsid w:val="433C0D97"/>
    <w:rsid w:val="43E5F6C3"/>
    <w:rsid w:val="45302580"/>
    <w:rsid w:val="4551F60C"/>
    <w:rsid w:val="45BD9F08"/>
    <w:rsid w:val="45C4825A"/>
    <w:rsid w:val="45EAAB9E"/>
    <w:rsid w:val="46F08AC9"/>
    <w:rsid w:val="47F6565D"/>
    <w:rsid w:val="495D6193"/>
    <w:rsid w:val="499226BE"/>
    <w:rsid w:val="4A9DB2BC"/>
    <w:rsid w:val="4BC2DA7E"/>
    <w:rsid w:val="4BE16C3C"/>
    <w:rsid w:val="4CC9C780"/>
    <w:rsid w:val="4CD9786A"/>
    <w:rsid w:val="4CFFDAE4"/>
    <w:rsid w:val="4D4631C2"/>
    <w:rsid w:val="4D8E3AD6"/>
    <w:rsid w:val="4E1BF8EE"/>
    <w:rsid w:val="4E80BFC2"/>
    <w:rsid w:val="4EE024A8"/>
    <w:rsid w:val="504EC1F0"/>
    <w:rsid w:val="505DCC01"/>
    <w:rsid w:val="50726067"/>
    <w:rsid w:val="5072B67E"/>
    <w:rsid w:val="52DA3898"/>
    <w:rsid w:val="531733D4"/>
    <w:rsid w:val="53270063"/>
    <w:rsid w:val="54441A8F"/>
    <w:rsid w:val="556B1452"/>
    <w:rsid w:val="56D45224"/>
    <w:rsid w:val="576BE215"/>
    <w:rsid w:val="57B94200"/>
    <w:rsid w:val="585FE6D3"/>
    <w:rsid w:val="58702285"/>
    <w:rsid w:val="58ACA5E5"/>
    <w:rsid w:val="5940CEFC"/>
    <w:rsid w:val="5959092E"/>
    <w:rsid w:val="5BF70499"/>
    <w:rsid w:val="5C2E2AE9"/>
    <w:rsid w:val="5D3EA32A"/>
    <w:rsid w:val="5DD321A0"/>
    <w:rsid w:val="5E424B15"/>
    <w:rsid w:val="5E57BB6C"/>
    <w:rsid w:val="5E6BFA79"/>
    <w:rsid w:val="5EE00CF0"/>
    <w:rsid w:val="5F08DB4F"/>
    <w:rsid w:val="607B776C"/>
    <w:rsid w:val="61A24751"/>
    <w:rsid w:val="61C137EF"/>
    <w:rsid w:val="6378D231"/>
    <w:rsid w:val="65FC5C8D"/>
    <w:rsid w:val="686B8A5B"/>
    <w:rsid w:val="6950EC3D"/>
    <w:rsid w:val="6A5FFA8D"/>
    <w:rsid w:val="6ABAC363"/>
    <w:rsid w:val="6C3CC6CF"/>
    <w:rsid w:val="6C55628F"/>
    <w:rsid w:val="6CC35AAE"/>
    <w:rsid w:val="6E684039"/>
    <w:rsid w:val="6F1941E4"/>
    <w:rsid w:val="6FE890A2"/>
    <w:rsid w:val="6FEE3434"/>
    <w:rsid w:val="70AFC4C7"/>
    <w:rsid w:val="7115BAE6"/>
    <w:rsid w:val="717546AF"/>
    <w:rsid w:val="724FDBEF"/>
    <w:rsid w:val="72C105D4"/>
    <w:rsid w:val="7307C32B"/>
    <w:rsid w:val="7387C5FF"/>
    <w:rsid w:val="74A3D7CC"/>
    <w:rsid w:val="75B9D2C1"/>
    <w:rsid w:val="77AAA6D2"/>
    <w:rsid w:val="785023B0"/>
    <w:rsid w:val="7A34FA01"/>
    <w:rsid w:val="7ABE1A94"/>
    <w:rsid w:val="7D5C31E2"/>
    <w:rsid w:val="7D8D0B14"/>
    <w:rsid w:val="7F13DC25"/>
    <w:rsid w:val="7F24F0D7"/>
    <w:rsid w:val="7F8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8B921"/>
  <w15:chartTrackingRefBased/>
  <w15:docId w15:val="{20000AFC-F98B-4F6C-A2D6-9706293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unhideWhenUsed/>
    <w:qFormat/>
    <w:rsid w:val="00AB79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B799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AB799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B799A"/>
    <w:pPr>
      <w:ind w:left="720"/>
      <w:contextualSpacing/>
    </w:pPr>
  </w:style>
  <w:style w:type="paragraph" w:customStyle="1" w:styleId="Default">
    <w:name w:val="Default"/>
    <w:uiPriority w:val="99"/>
    <w:rsid w:val="00AB799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AB79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4D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14DB7"/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D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5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45DE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CF73B1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CF73B1"/>
  </w:style>
  <w:style w:type="character" w:customStyle="1" w:styleId="eop">
    <w:name w:val="eop"/>
    <w:basedOn w:val="Standardnpsmoodstavce"/>
    <w:rsid w:val="00CF73B1"/>
  </w:style>
  <w:style w:type="paragraph" w:styleId="Zpat">
    <w:name w:val="footer"/>
    <w:basedOn w:val="Normln"/>
    <w:link w:val="ZpatChar"/>
    <w:uiPriority w:val="99"/>
    <w:unhideWhenUsed/>
    <w:rsid w:val="007D79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79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75B44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0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bile">
    <w:name w:val="mobile"/>
    <w:basedOn w:val="Standardnpsmoodstavce"/>
    <w:rsid w:val="00E1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velkova@ssc.ca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tskeskupiny.avcr.cz/cs/o-na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edotova@ssc.ca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pkova@ssc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A4A86AEB32A4CA27FB04E2A8D512E" ma:contentTypeVersion="8" ma:contentTypeDescription="Vytvoří nový dokument" ma:contentTypeScope="" ma:versionID="85a2769dac49f8428aa9cb4ffe416c3a">
  <xsd:schema xmlns:xsd="http://www.w3.org/2001/XMLSchema" xmlns:xs="http://www.w3.org/2001/XMLSchema" xmlns:p="http://schemas.microsoft.com/office/2006/metadata/properties" xmlns:ns2="7c763af1-d49f-4550-8ea3-ae9a2664e4bc" targetNamespace="http://schemas.microsoft.com/office/2006/metadata/properties" ma:root="true" ma:fieldsID="4384f572c9db69f64f681af1c57d9a0a" ns2:_="">
    <xsd:import namespace="7c763af1-d49f-4550-8ea3-ae9a2664e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3af1-d49f-4550-8ea3-ae9a2664e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BA96-16EA-4A37-AFD5-2991E242B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5452D-3B86-457A-B803-9349F49E5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FC713-FF4C-4AE2-9997-E6F9C239B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63af1-d49f-4550-8ea3-ae9a2664e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7DB4A-3655-4DE4-8423-FADB3A9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Vébrová Šárka</dc:creator>
  <cp:keywords/>
  <dc:description/>
  <cp:lastModifiedBy>Havelková Lucie</cp:lastModifiedBy>
  <cp:revision>4</cp:revision>
  <dcterms:created xsi:type="dcterms:W3CDTF">2023-07-24T11:16:00Z</dcterms:created>
  <dcterms:modified xsi:type="dcterms:W3CDTF">2023-07-24T11:21:00Z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0x0101004EDA4A86AEB32A4CA27FB04E2A8D512E</vt:lpwstr>
  </property>
</Properties>
</file>