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C095" w14:textId="77777777" w:rsidR="00B32AEB" w:rsidRPr="00347EE4" w:rsidRDefault="00B32AEB" w:rsidP="00B32AEB">
      <w:pPr>
        <w:autoSpaceDE w:val="0"/>
        <w:autoSpaceDN w:val="0"/>
        <w:adjustRightInd w:val="0"/>
        <w:spacing w:after="0" w:line="240" w:lineRule="auto"/>
        <w:rPr>
          <w:rFonts w:cstheme="minorHAnsi"/>
          <w:b/>
          <w:bCs/>
          <w:sz w:val="28"/>
          <w:szCs w:val="28"/>
          <w:lang w:val="en-US"/>
        </w:rPr>
      </w:pPr>
      <w:r w:rsidRPr="00347EE4">
        <w:rPr>
          <w:rFonts w:cstheme="minorHAnsi"/>
          <w:b/>
          <w:bCs/>
          <w:sz w:val="28"/>
          <w:szCs w:val="28"/>
          <w:lang w:val="en-US"/>
        </w:rPr>
        <w:t>Authorization for Child Pick-up by Another Person from the Children’s Group</w:t>
      </w:r>
    </w:p>
    <w:p w14:paraId="20B3C236" w14:textId="77777777" w:rsidR="00B32AEB" w:rsidRPr="00347EE4" w:rsidRDefault="00B32AEB" w:rsidP="00B32AEB">
      <w:pPr>
        <w:autoSpaceDE w:val="0"/>
        <w:autoSpaceDN w:val="0"/>
        <w:adjustRightInd w:val="0"/>
        <w:spacing w:after="0" w:line="240" w:lineRule="auto"/>
        <w:jc w:val="center"/>
        <w:rPr>
          <w:rFonts w:cstheme="minorHAnsi"/>
          <w:b/>
          <w:bCs/>
          <w:sz w:val="28"/>
          <w:szCs w:val="28"/>
          <w:lang w:val="en-US"/>
        </w:rPr>
      </w:pPr>
    </w:p>
    <w:p w14:paraId="2B2E604B" w14:textId="77777777" w:rsidR="00B32AEB" w:rsidRPr="00347EE4" w:rsidRDefault="00B32AEB" w:rsidP="00B32AEB">
      <w:pPr>
        <w:jc w:val="both"/>
        <w:rPr>
          <w:rFonts w:cstheme="minorHAnsi"/>
          <w:b/>
          <w:bCs/>
          <w:lang w:val="en-US"/>
        </w:rPr>
      </w:pPr>
      <w:r w:rsidRPr="00347EE4">
        <w:rPr>
          <w:rFonts w:cstheme="minorHAnsi"/>
          <w:b/>
          <w:bCs/>
          <w:lang w:val="en-US"/>
        </w:rPr>
        <w:t>Issued in accordance with the provisions of Act No. 89/2012 Coll., the Civil Code, as amended, and § 5(1) of Decree No. 14/2005 Coll., on Preschool Education, as amended.</w:t>
      </w:r>
    </w:p>
    <w:p w14:paraId="2D30EC72" w14:textId="77777777" w:rsidR="00B32AEB" w:rsidRPr="00347EE4" w:rsidRDefault="00B32AEB" w:rsidP="00B32AEB">
      <w:pPr>
        <w:spacing w:line="276" w:lineRule="auto"/>
        <w:contextualSpacing/>
        <w:rPr>
          <w:rFonts w:cstheme="minorHAnsi"/>
          <w:b/>
          <w:bCs/>
          <w:lang w:val="en-US"/>
        </w:rPr>
      </w:pPr>
      <w:r w:rsidRPr="00347EE4">
        <w:rPr>
          <w:rFonts w:cstheme="minorHAnsi"/>
          <w:b/>
          <w:bCs/>
          <w:lang w:val="en-US"/>
        </w:rPr>
        <w:t>Legal representative – Authorizer:</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 </w:t>
      </w:r>
      <w:r w:rsidRPr="00347EE4">
        <w:rPr>
          <w:rFonts w:cstheme="minorHAnsi"/>
          <w:b/>
          <w:bCs/>
          <w:lang w:val="en-US"/>
        </w:rPr>
        <w:t>Legal representative – Authorizer:</w:t>
      </w:r>
      <w:r w:rsidRPr="00347EE4">
        <w:rPr>
          <w:rFonts w:cstheme="minorHAnsi"/>
          <w:b/>
          <w:bCs/>
          <w:lang w:val="en-US"/>
        </w:rPr>
        <w:br/>
      </w:r>
      <w:r w:rsidRPr="00347EE4">
        <w:rPr>
          <w:rFonts w:cstheme="minorHAnsi"/>
          <w:lang w:val="en-US"/>
        </w:rPr>
        <w:t>Name and surname: _________________________</w:t>
      </w:r>
      <w:r w:rsidRPr="00347EE4">
        <w:rPr>
          <w:rFonts w:cstheme="minorHAnsi"/>
          <w:lang w:val="en-US"/>
        </w:rPr>
        <w:t> </w:t>
      </w:r>
      <w:r w:rsidRPr="00347EE4">
        <w:rPr>
          <w:rFonts w:cstheme="minorHAnsi"/>
          <w:lang w:val="en-US"/>
        </w:rPr>
        <w:t> </w:t>
      </w:r>
      <w:r w:rsidRPr="00347EE4">
        <w:rPr>
          <w:rFonts w:cstheme="minorHAnsi"/>
          <w:lang w:val="en-US"/>
        </w:rPr>
        <w:t>Name and surname: ___________________</w:t>
      </w:r>
      <w:r w:rsidRPr="00347EE4">
        <w:rPr>
          <w:rFonts w:cstheme="minorHAnsi"/>
          <w:lang w:val="en-US"/>
        </w:rPr>
        <w:br/>
        <w:t>Date of birth: _____________________________</w:t>
      </w:r>
      <w:r w:rsidRPr="00347EE4">
        <w:rPr>
          <w:rFonts w:cstheme="minorHAnsi"/>
          <w:lang w:val="en-US"/>
        </w:rPr>
        <w:t> </w:t>
      </w:r>
      <w:r w:rsidRPr="00347EE4">
        <w:rPr>
          <w:rFonts w:cstheme="minorHAnsi"/>
          <w:lang w:val="en-US"/>
        </w:rPr>
        <w:t> </w:t>
      </w:r>
      <w:r w:rsidRPr="00347EE4">
        <w:rPr>
          <w:rFonts w:cstheme="minorHAnsi"/>
          <w:lang w:val="en-US"/>
        </w:rPr>
        <w:t xml:space="preserve">  Date of birth: ________________________</w:t>
      </w:r>
      <w:r w:rsidRPr="00347EE4">
        <w:rPr>
          <w:rFonts w:cstheme="minorHAnsi"/>
          <w:lang w:val="en-US"/>
        </w:rPr>
        <w:br/>
        <w:t>Permanent address: _________________________</w:t>
      </w:r>
      <w:r w:rsidRPr="00347EE4">
        <w:rPr>
          <w:rFonts w:cstheme="minorHAnsi"/>
          <w:lang w:val="en-US"/>
        </w:rPr>
        <w:t> </w:t>
      </w:r>
      <w:r w:rsidRPr="00347EE4">
        <w:rPr>
          <w:rFonts w:cstheme="minorHAnsi"/>
          <w:lang w:val="en-US"/>
        </w:rPr>
        <w:t> </w:t>
      </w:r>
      <w:r w:rsidRPr="00347EE4">
        <w:rPr>
          <w:rFonts w:cstheme="minorHAnsi"/>
          <w:lang w:val="en-US"/>
        </w:rPr>
        <w:t xml:space="preserve"> Permanent address: ___________________</w:t>
      </w:r>
      <w:r w:rsidRPr="00347EE4">
        <w:rPr>
          <w:rFonts w:cstheme="minorHAnsi"/>
          <w:lang w:val="en-US"/>
        </w:rPr>
        <w:br/>
        <w:t>___________________________</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ab/>
        <w:t>_____________________________________</w:t>
      </w:r>
      <w:r w:rsidRPr="00347EE4">
        <w:rPr>
          <w:rFonts w:cstheme="minorHAnsi"/>
          <w:lang w:val="en-US"/>
        </w:rPr>
        <w:br/>
      </w:r>
      <w:r w:rsidRPr="00347EE4">
        <w:rPr>
          <w:rFonts w:cstheme="minorHAnsi"/>
          <w:sz w:val="20"/>
          <w:szCs w:val="20"/>
          <w:lang w:val="en-US"/>
        </w:rPr>
        <w:t>(hereinafter referred to as the “Legal Representative”)</w:t>
      </w:r>
      <w:r w:rsidRPr="00347EE4">
        <w:rPr>
          <w:rFonts w:cstheme="minorHAnsi"/>
          <w:sz w:val="20"/>
          <w:szCs w:val="20"/>
          <w:lang w:val="en-US"/>
        </w:rPr>
        <w:t> </w:t>
      </w:r>
      <w:r w:rsidRPr="00347EE4">
        <w:rPr>
          <w:rFonts w:cstheme="minorHAnsi"/>
          <w:sz w:val="20"/>
          <w:szCs w:val="20"/>
          <w:lang w:val="en-US"/>
        </w:rPr>
        <w:t>(hereinafter referred to as the “Legal Representative”)</w:t>
      </w:r>
    </w:p>
    <w:p w14:paraId="48EBAB07" w14:textId="77777777" w:rsidR="00B32AEB" w:rsidRPr="00347EE4" w:rsidRDefault="00B32AEB" w:rsidP="00B32AEB">
      <w:pPr>
        <w:spacing w:line="276" w:lineRule="auto"/>
        <w:contextualSpacing/>
        <w:rPr>
          <w:rFonts w:cstheme="minorHAnsi"/>
          <w:b/>
          <w:bCs/>
          <w:lang w:val="en-US"/>
        </w:rPr>
      </w:pPr>
    </w:p>
    <w:p w14:paraId="140D0EAD" w14:textId="77777777" w:rsidR="00B32AEB" w:rsidRPr="00347EE4" w:rsidRDefault="00B32AEB" w:rsidP="00B32AEB">
      <w:pPr>
        <w:jc w:val="both"/>
        <w:rPr>
          <w:rFonts w:cstheme="minorHAnsi"/>
          <w:b/>
          <w:bCs/>
          <w:lang w:val="en-US"/>
        </w:rPr>
      </w:pPr>
      <w:r w:rsidRPr="00347EE4">
        <w:rPr>
          <w:rFonts w:cstheme="minorHAnsi"/>
          <w:lang w:val="en-US"/>
        </w:rPr>
        <w:t>Persons authori</w:t>
      </w:r>
      <w:r>
        <w:rPr>
          <w:rFonts w:cstheme="minorHAnsi"/>
          <w:lang w:val="en-US"/>
        </w:rPr>
        <w:t>z</w:t>
      </w:r>
      <w:r w:rsidRPr="00347EE4">
        <w:rPr>
          <w:rFonts w:cstheme="minorHAnsi"/>
          <w:lang w:val="en-US"/>
        </w:rPr>
        <w:t>ed to pick up the child – Authorized Representatives:</w:t>
      </w:r>
    </w:p>
    <w:tbl>
      <w:tblPr>
        <w:tblStyle w:val="Mkatabulky"/>
        <w:tblW w:w="0" w:type="auto"/>
        <w:tblLook w:val="04A0" w:firstRow="1" w:lastRow="0" w:firstColumn="1" w:lastColumn="0" w:noHBand="0" w:noVBand="1"/>
      </w:tblPr>
      <w:tblGrid>
        <w:gridCol w:w="2263"/>
        <w:gridCol w:w="1361"/>
        <w:gridCol w:w="1812"/>
        <w:gridCol w:w="1813"/>
        <w:gridCol w:w="1813"/>
      </w:tblGrid>
      <w:tr w:rsidR="00B32AEB" w:rsidRPr="00347EE4" w14:paraId="376F421F" w14:textId="77777777" w:rsidTr="00845F73">
        <w:tc>
          <w:tcPr>
            <w:tcW w:w="2263" w:type="dxa"/>
          </w:tcPr>
          <w:p w14:paraId="53F8C23C" w14:textId="77777777" w:rsidR="00B32AEB" w:rsidRPr="00347EE4" w:rsidRDefault="00B32AEB" w:rsidP="00845F73">
            <w:pPr>
              <w:jc w:val="center"/>
              <w:rPr>
                <w:rFonts w:cstheme="minorHAnsi"/>
                <w:b/>
                <w:bCs/>
                <w:lang w:val="en-US"/>
              </w:rPr>
            </w:pPr>
            <w:r w:rsidRPr="00347EE4">
              <w:rPr>
                <w:rFonts w:cstheme="minorHAnsi"/>
                <w:b/>
                <w:bCs/>
                <w:lang w:val="en-US"/>
              </w:rPr>
              <w:t>Name, surname</w:t>
            </w:r>
          </w:p>
        </w:tc>
        <w:tc>
          <w:tcPr>
            <w:tcW w:w="1361" w:type="dxa"/>
          </w:tcPr>
          <w:p w14:paraId="09406B44" w14:textId="77777777" w:rsidR="00B32AEB" w:rsidRPr="00347EE4" w:rsidRDefault="00B32AEB" w:rsidP="00845F73">
            <w:pPr>
              <w:jc w:val="center"/>
              <w:rPr>
                <w:rFonts w:cstheme="minorHAnsi"/>
                <w:b/>
                <w:bCs/>
                <w:lang w:val="en-US"/>
              </w:rPr>
            </w:pPr>
            <w:r w:rsidRPr="00347EE4">
              <w:rPr>
                <w:rFonts w:cstheme="minorHAnsi"/>
                <w:b/>
                <w:bCs/>
                <w:lang w:val="en-US"/>
              </w:rPr>
              <w:t>Date of birth</w:t>
            </w:r>
          </w:p>
        </w:tc>
        <w:tc>
          <w:tcPr>
            <w:tcW w:w="1812" w:type="dxa"/>
          </w:tcPr>
          <w:p w14:paraId="075FBFA9" w14:textId="77777777" w:rsidR="00B32AEB" w:rsidRPr="00347EE4" w:rsidRDefault="00B32AEB" w:rsidP="00845F73">
            <w:pPr>
              <w:jc w:val="center"/>
              <w:rPr>
                <w:rFonts w:cstheme="minorHAnsi"/>
                <w:b/>
                <w:bCs/>
                <w:lang w:val="en-US"/>
              </w:rPr>
            </w:pPr>
            <w:r w:rsidRPr="00347EE4">
              <w:rPr>
                <w:rFonts w:cstheme="minorHAnsi"/>
                <w:b/>
                <w:bCs/>
                <w:lang w:val="en-US"/>
              </w:rPr>
              <w:t>Permanent address</w:t>
            </w:r>
          </w:p>
        </w:tc>
        <w:tc>
          <w:tcPr>
            <w:tcW w:w="1813" w:type="dxa"/>
          </w:tcPr>
          <w:p w14:paraId="7F487375" w14:textId="77777777" w:rsidR="00B32AEB" w:rsidRPr="00347EE4" w:rsidRDefault="00B32AEB" w:rsidP="00845F73">
            <w:pPr>
              <w:jc w:val="center"/>
              <w:rPr>
                <w:rFonts w:cstheme="minorHAnsi"/>
                <w:b/>
                <w:bCs/>
                <w:lang w:val="en-US"/>
              </w:rPr>
            </w:pPr>
            <w:r w:rsidRPr="00347EE4">
              <w:rPr>
                <w:rFonts w:cstheme="minorHAnsi"/>
                <w:b/>
                <w:bCs/>
                <w:lang w:val="en-US"/>
              </w:rPr>
              <w:t>Phone number</w:t>
            </w:r>
          </w:p>
        </w:tc>
        <w:tc>
          <w:tcPr>
            <w:tcW w:w="1813" w:type="dxa"/>
          </w:tcPr>
          <w:p w14:paraId="19825122" w14:textId="77777777" w:rsidR="00B32AEB" w:rsidRPr="00347EE4" w:rsidRDefault="00B32AEB" w:rsidP="00845F73">
            <w:pPr>
              <w:jc w:val="center"/>
              <w:rPr>
                <w:rFonts w:cstheme="minorHAnsi"/>
                <w:b/>
                <w:bCs/>
                <w:lang w:val="en-US"/>
              </w:rPr>
            </w:pPr>
            <w:r w:rsidRPr="00347EE4">
              <w:rPr>
                <w:rFonts w:cstheme="minorHAnsi"/>
                <w:b/>
                <w:bCs/>
                <w:lang w:val="en-US"/>
              </w:rPr>
              <w:t>Signature</w:t>
            </w:r>
          </w:p>
        </w:tc>
      </w:tr>
      <w:tr w:rsidR="00B32AEB" w:rsidRPr="00347EE4" w14:paraId="080CE81B" w14:textId="77777777" w:rsidTr="00845F73">
        <w:tc>
          <w:tcPr>
            <w:tcW w:w="2263" w:type="dxa"/>
          </w:tcPr>
          <w:p w14:paraId="42485EA7" w14:textId="77777777" w:rsidR="00B32AEB" w:rsidRPr="00347EE4" w:rsidRDefault="00B32AEB" w:rsidP="00845F73">
            <w:pPr>
              <w:jc w:val="both"/>
              <w:rPr>
                <w:rFonts w:cstheme="minorHAnsi"/>
                <w:lang w:val="en-US"/>
              </w:rPr>
            </w:pPr>
          </w:p>
        </w:tc>
        <w:tc>
          <w:tcPr>
            <w:tcW w:w="1361" w:type="dxa"/>
          </w:tcPr>
          <w:p w14:paraId="6D63F9C4" w14:textId="77777777" w:rsidR="00B32AEB" w:rsidRPr="00347EE4" w:rsidRDefault="00B32AEB" w:rsidP="00845F73">
            <w:pPr>
              <w:jc w:val="both"/>
              <w:rPr>
                <w:rFonts w:cstheme="minorHAnsi"/>
                <w:lang w:val="en-US"/>
              </w:rPr>
            </w:pPr>
          </w:p>
        </w:tc>
        <w:tc>
          <w:tcPr>
            <w:tcW w:w="1812" w:type="dxa"/>
          </w:tcPr>
          <w:p w14:paraId="2F71D0E3" w14:textId="77777777" w:rsidR="00B32AEB" w:rsidRPr="00347EE4" w:rsidRDefault="00B32AEB" w:rsidP="00845F73">
            <w:pPr>
              <w:jc w:val="both"/>
              <w:rPr>
                <w:rFonts w:cstheme="minorHAnsi"/>
                <w:lang w:val="en-US"/>
              </w:rPr>
            </w:pPr>
          </w:p>
        </w:tc>
        <w:tc>
          <w:tcPr>
            <w:tcW w:w="1813" w:type="dxa"/>
          </w:tcPr>
          <w:p w14:paraId="3C675188" w14:textId="77777777" w:rsidR="00B32AEB" w:rsidRPr="00347EE4" w:rsidRDefault="00B32AEB" w:rsidP="00845F73">
            <w:pPr>
              <w:jc w:val="both"/>
              <w:rPr>
                <w:rFonts w:cstheme="minorHAnsi"/>
                <w:lang w:val="en-US"/>
              </w:rPr>
            </w:pPr>
          </w:p>
        </w:tc>
        <w:tc>
          <w:tcPr>
            <w:tcW w:w="1813" w:type="dxa"/>
          </w:tcPr>
          <w:p w14:paraId="62AFA9AB" w14:textId="77777777" w:rsidR="00B32AEB" w:rsidRPr="00347EE4" w:rsidRDefault="00B32AEB" w:rsidP="00845F73">
            <w:pPr>
              <w:jc w:val="both"/>
              <w:rPr>
                <w:rFonts w:cstheme="minorHAnsi"/>
                <w:lang w:val="en-US"/>
              </w:rPr>
            </w:pPr>
          </w:p>
        </w:tc>
      </w:tr>
      <w:tr w:rsidR="00B32AEB" w:rsidRPr="00347EE4" w14:paraId="73405121" w14:textId="77777777" w:rsidTr="00845F73">
        <w:tc>
          <w:tcPr>
            <w:tcW w:w="2263" w:type="dxa"/>
          </w:tcPr>
          <w:p w14:paraId="72310542" w14:textId="77777777" w:rsidR="00B32AEB" w:rsidRPr="00347EE4" w:rsidRDefault="00B32AEB" w:rsidP="00845F73">
            <w:pPr>
              <w:jc w:val="both"/>
              <w:rPr>
                <w:rFonts w:cstheme="minorHAnsi"/>
                <w:lang w:val="en-US"/>
              </w:rPr>
            </w:pPr>
          </w:p>
        </w:tc>
        <w:tc>
          <w:tcPr>
            <w:tcW w:w="1361" w:type="dxa"/>
          </w:tcPr>
          <w:p w14:paraId="5DA3B0AF" w14:textId="77777777" w:rsidR="00B32AEB" w:rsidRPr="00347EE4" w:rsidRDefault="00B32AEB" w:rsidP="00845F73">
            <w:pPr>
              <w:jc w:val="both"/>
              <w:rPr>
                <w:rFonts w:cstheme="minorHAnsi"/>
                <w:lang w:val="en-US"/>
              </w:rPr>
            </w:pPr>
          </w:p>
        </w:tc>
        <w:tc>
          <w:tcPr>
            <w:tcW w:w="1812" w:type="dxa"/>
          </w:tcPr>
          <w:p w14:paraId="6BBDFF37" w14:textId="77777777" w:rsidR="00B32AEB" w:rsidRPr="00347EE4" w:rsidRDefault="00B32AEB" w:rsidP="00845F73">
            <w:pPr>
              <w:jc w:val="both"/>
              <w:rPr>
                <w:rFonts w:cstheme="minorHAnsi"/>
                <w:lang w:val="en-US"/>
              </w:rPr>
            </w:pPr>
          </w:p>
        </w:tc>
        <w:tc>
          <w:tcPr>
            <w:tcW w:w="1813" w:type="dxa"/>
          </w:tcPr>
          <w:p w14:paraId="72F4D26B" w14:textId="77777777" w:rsidR="00B32AEB" w:rsidRPr="00347EE4" w:rsidRDefault="00B32AEB" w:rsidP="00845F73">
            <w:pPr>
              <w:jc w:val="both"/>
              <w:rPr>
                <w:rFonts w:cstheme="minorHAnsi"/>
                <w:lang w:val="en-US"/>
              </w:rPr>
            </w:pPr>
          </w:p>
        </w:tc>
        <w:tc>
          <w:tcPr>
            <w:tcW w:w="1813" w:type="dxa"/>
          </w:tcPr>
          <w:p w14:paraId="35395360" w14:textId="77777777" w:rsidR="00B32AEB" w:rsidRPr="00347EE4" w:rsidRDefault="00B32AEB" w:rsidP="00845F73">
            <w:pPr>
              <w:jc w:val="both"/>
              <w:rPr>
                <w:rFonts w:cstheme="minorHAnsi"/>
                <w:lang w:val="en-US"/>
              </w:rPr>
            </w:pPr>
          </w:p>
        </w:tc>
      </w:tr>
      <w:tr w:rsidR="00B32AEB" w:rsidRPr="00347EE4" w14:paraId="33198981" w14:textId="77777777" w:rsidTr="00845F73">
        <w:tc>
          <w:tcPr>
            <w:tcW w:w="2263" w:type="dxa"/>
          </w:tcPr>
          <w:p w14:paraId="0575553B" w14:textId="77777777" w:rsidR="00B32AEB" w:rsidRPr="00347EE4" w:rsidRDefault="00B32AEB" w:rsidP="00845F73">
            <w:pPr>
              <w:jc w:val="both"/>
              <w:rPr>
                <w:rFonts w:cstheme="minorHAnsi"/>
                <w:lang w:val="en-US"/>
              </w:rPr>
            </w:pPr>
          </w:p>
        </w:tc>
        <w:tc>
          <w:tcPr>
            <w:tcW w:w="1361" w:type="dxa"/>
          </w:tcPr>
          <w:p w14:paraId="01535DD4" w14:textId="77777777" w:rsidR="00B32AEB" w:rsidRPr="00347EE4" w:rsidRDefault="00B32AEB" w:rsidP="00845F73">
            <w:pPr>
              <w:jc w:val="both"/>
              <w:rPr>
                <w:rFonts w:cstheme="minorHAnsi"/>
                <w:lang w:val="en-US"/>
              </w:rPr>
            </w:pPr>
          </w:p>
        </w:tc>
        <w:tc>
          <w:tcPr>
            <w:tcW w:w="1812" w:type="dxa"/>
          </w:tcPr>
          <w:p w14:paraId="764333A0" w14:textId="77777777" w:rsidR="00B32AEB" w:rsidRPr="00347EE4" w:rsidRDefault="00B32AEB" w:rsidP="00845F73">
            <w:pPr>
              <w:jc w:val="both"/>
              <w:rPr>
                <w:rFonts w:cstheme="minorHAnsi"/>
                <w:lang w:val="en-US"/>
              </w:rPr>
            </w:pPr>
          </w:p>
        </w:tc>
        <w:tc>
          <w:tcPr>
            <w:tcW w:w="1813" w:type="dxa"/>
          </w:tcPr>
          <w:p w14:paraId="0B208860" w14:textId="77777777" w:rsidR="00B32AEB" w:rsidRPr="00347EE4" w:rsidRDefault="00B32AEB" w:rsidP="00845F73">
            <w:pPr>
              <w:jc w:val="both"/>
              <w:rPr>
                <w:rFonts w:cstheme="minorHAnsi"/>
                <w:lang w:val="en-US"/>
              </w:rPr>
            </w:pPr>
          </w:p>
        </w:tc>
        <w:tc>
          <w:tcPr>
            <w:tcW w:w="1813" w:type="dxa"/>
          </w:tcPr>
          <w:p w14:paraId="7A1C84A4" w14:textId="77777777" w:rsidR="00B32AEB" w:rsidRPr="00347EE4" w:rsidRDefault="00B32AEB" w:rsidP="00845F73">
            <w:pPr>
              <w:jc w:val="both"/>
              <w:rPr>
                <w:rFonts w:cstheme="minorHAnsi"/>
                <w:lang w:val="en-US"/>
              </w:rPr>
            </w:pPr>
          </w:p>
        </w:tc>
      </w:tr>
      <w:tr w:rsidR="00B32AEB" w:rsidRPr="00347EE4" w14:paraId="67149E70" w14:textId="77777777" w:rsidTr="00845F73">
        <w:tc>
          <w:tcPr>
            <w:tcW w:w="2263" w:type="dxa"/>
          </w:tcPr>
          <w:p w14:paraId="75BCF280" w14:textId="77777777" w:rsidR="00B32AEB" w:rsidRPr="00347EE4" w:rsidRDefault="00B32AEB" w:rsidP="00845F73">
            <w:pPr>
              <w:jc w:val="both"/>
              <w:rPr>
                <w:rFonts w:cstheme="minorHAnsi"/>
                <w:lang w:val="en-US"/>
              </w:rPr>
            </w:pPr>
          </w:p>
        </w:tc>
        <w:tc>
          <w:tcPr>
            <w:tcW w:w="1361" w:type="dxa"/>
          </w:tcPr>
          <w:p w14:paraId="6CB01421" w14:textId="77777777" w:rsidR="00B32AEB" w:rsidRPr="00347EE4" w:rsidRDefault="00B32AEB" w:rsidP="00845F73">
            <w:pPr>
              <w:jc w:val="both"/>
              <w:rPr>
                <w:rFonts w:cstheme="minorHAnsi"/>
                <w:lang w:val="en-US"/>
              </w:rPr>
            </w:pPr>
          </w:p>
        </w:tc>
        <w:tc>
          <w:tcPr>
            <w:tcW w:w="1812" w:type="dxa"/>
          </w:tcPr>
          <w:p w14:paraId="3A012B1A" w14:textId="77777777" w:rsidR="00B32AEB" w:rsidRPr="00347EE4" w:rsidRDefault="00B32AEB" w:rsidP="00845F73">
            <w:pPr>
              <w:jc w:val="both"/>
              <w:rPr>
                <w:rFonts w:cstheme="minorHAnsi"/>
                <w:lang w:val="en-US"/>
              </w:rPr>
            </w:pPr>
          </w:p>
        </w:tc>
        <w:tc>
          <w:tcPr>
            <w:tcW w:w="1813" w:type="dxa"/>
          </w:tcPr>
          <w:p w14:paraId="59DF5AB0" w14:textId="77777777" w:rsidR="00B32AEB" w:rsidRPr="00347EE4" w:rsidRDefault="00B32AEB" w:rsidP="00845F73">
            <w:pPr>
              <w:jc w:val="both"/>
              <w:rPr>
                <w:rFonts w:cstheme="minorHAnsi"/>
                <w:lang w:val="en-US"/>
              </w:rPr>
            </w:pPr>
          </w:p>
        </w:tc>
        <w:tc>
          <w:tcPr>
            <w:tcW w:w="1813" w:type="dxa"/>
          </w:tcPr>
          <w:p w14:paraId="68A6EE66" w14:textId="77777777" w:rsidR="00B32AEB" w:rsidRPr="00347EE4" w:rsidRDefault="00B32AEB" w:rsidP="00845F73">
            <w:pPr>
              <w:jc w:val="both"/>
              <w:rPr>
                <w:rFonts w:cstheme="minorHAnsi"/>
                <w:lang w:val="en-US"/>
              </w:rPr>
            </w:pPr>
          </w:p>
        </w:tc>
      </w:tr>
      <w:tr w:rsidR="00B32AEB" w:rsidRPr="00347EE4" w14:paraId="7808920A" w14:textId="77777777" w:rsidTr="00845F73">
        <w:tc>
          <w:tcPr>
            <w:tcW w:w="2263" w:type="dxa"/>
          </w:tcPr>
          <w:p w14:paraId="1D0F114C" w14:textId="77777777" w:rsidR="00B32AEB" w:rsidRPr="00347EE4" w:rsidRDefault="00B32AEB" w:rsidP="00845F73">
            <w:pPr>
              <w:jc w:val="both"/>
              <w:rPr>
                <w:rFonts w:cstheme="minorHAnsi"/>
                <w:lang w:val="en-US"/>
              </w:rPr>
            </w:pPr>
          </w:p>
        </w:tc>
        <w:tc>
          <w:tcPr>
            <w:tcW w:w="1361" w:type="dxa"/>
          </w:tcPr>
          <w:p w14:paraId="66174595" w14:textId="77777777" w:rsidR="00B32AEB" w:rsidRPr="00347EE4" w:rsidRDefault="00B32AEB" w:rsidP="00845F73">
            <w:pPr>
              <w:jc w:val="both"/>
              <w:rPr>
                <w:rFonts w:cstheme="minorHAnsi"/>
                <w:lang w:val="en-US"/>
              </w:rPr>
            </w:pPr>
          </w:p>
        </w:tc>
        <w:tc>
          <w:tcPr>
            <w:tcW w:w="1812" w:type="dxa"/>
          </w:tcPr>
          <w:p w14:paraId="25D54F14" w14:textId="77777777" w:rsidR="00B32AEB" w:rsidRPr="00347EE4" w:rsidRDefault="00B32AEB" w:rsidP="00845F73">
            <w:pPr>
              <w:jc w:val="both"/>
              <w:rPr>
                <w:rFonts w:cstheme="minorHAnsi"/>
                <w:lang w:val="en-US"/>
              </w:rPr>
            </w:pPr>
          </w:p>
        </w:tc>
        <w:tc>
          <w:tcPr>
            <w:tcW w:w="1813" w:type="dxa"/>
          </w:tcPr>
          <w:p w14:paraId="034785F7" w14:textId="77777777" w:rsidR="00B32AEB" w:rsidRPr="00347EE4" w:rsidRDefault="00B32AEB" w:rsidP="00845F73">
            <w:pPr>
              <w:jc w:val="both"/>
              <w:rPr>
                <w:rFonts w:cstheme="minorHAnsi"/>
                <w:lang w:val="en-US"/>
              </w:rPr>
            </w:pPr>
          </w:p>
        </w:tc>
        <w:tc>
          <w:tcPr>
            <w:tcW w:w="1813" w:type="dxa"/>
          </w:tcPr>
          <w:p w14:paraId="69EB0415" w14:textId="77777777" w:rsidR="00B32AEB" w:rsidRPr="00347EE4" w:rsidRDefault="00B32AEB" w:rsidP="00845F73">
            <w:pPr>
              <w:jc w:val="both"/>
              <w:rPr>
                <w:rFonts w:cstheme="minorHAnsi"/>
                <w:lang w:val="en-US"/>
              </w:rPr>
            </w:pPr>
          </w:p>
        </w:tc>
      </w:tr>
    </w:tbl>
    <w:p w14:paraId="7BD77680" w14:textId="77777777" w:rsidR="00B32AEB" w:rsidRPr="00347EE4" w:rsidRDefault="00B32AEB" w:rsidP="00B32AEB">
      <w:pPr>
        <w:jc w:val="right"/>
        <w:rPr>
          <w:rFonts w:cstheme="minorHAnsi"/>
          <w:i/>
          <w:iCs/>
          <w:lang w:val="en-US"/>
        </w:rPr>
      </w:pPr>
      <w:r w:rsidRPr="00347EE4">
        <w:rPr>
          <w:rFonts w:cstheme="minorHAnsi"/>
          <w:i/>
          <w:iCs/>
          <w:lang w:val="en-US"/>
        </w:rPr>
        <w:t>(hereinafter collectively referred to as the “Authorized Representatives”)</w:t>
      </w:r>
    </w:p>
    <w:p w14:paraId="13EA09DC" w14:textId="77777777" w:rsidR="00B32AEB" w:rsidRPr="00347EE4" w:rsidRDefault="00B32AEB" w:rsidP="00B32AEB">
      <w:pPr>
        <w:rPr>
          <w:rFonts w:cstheme="minorHAnsi"/>
          <w:lang w:val="en-US"/>
        </w:rPr>
      </w:pPr>
      <w:r w:rsidRPr="00347EE4">
        <w:rPr>
          <w:rFonts w:cstheme="minorHAnsi"/>
          <w:lang w:val="en-US"/>
        </w:rPr>
        <w:t xml:space="preserve">The legal representatives hereby authorize the above-mentioned </w:t>
      </w:r>
      <w:proofErr w:type="gramStart"/>
      <w:r w:rsidRPr="00347EE4">
        <w:rPr>
          <w:rFonts w:cstheme="minorHAnsi"/>
          <w:lang w:val="en-US"/>
        </w:rPr>
        <w:t>persons</w:t>
      </w:r>
      <w:proofErr w:type="gramEnd"/>
      <w:r w:rsidRPr="00347EE4">
        <w:rPr>
          <w:rFonts w:cstheme="minorHAnsi"/>
          <w:lang w:val="en-US"/>
        </w:rPr>
        <w:t>:</w:t>
      </w:r>
    </w:p>
    <w:p w14:paraId="1488EC0E" w14:textId="77777777" w:rsidR="00B32AEB" w:rsidRPr="00347EE4" w:rsidRDefault="00B32AEB" w:rsidP="00B32AEB">
      <w:pPr>
        <w:rPr>
          <w:rFonts w:cstheme="minorHAnsi"/>
          <w:lang w:val="en-US"/>
        </w:rPr>
      </w:pPr>
      <w:r w:rsidRPr="00347EE4">
        <w:rPr>
          <w:rFonts w:cstheme="minorHAnsi"/>
          <w:b/>
          <w:bCs/>
          <w:lang w:val="en-US"/>
        </w:rPr>
        <w:t>to pick up our child:</w:t>
      </w:r>
      <w:r w:rsidRPr="00347EE4">
        <w:rPr>
          <w:rFonts w:cstheme="minorHAnsi"/>
          <w:lang w:val="en-US"/>
        </w:rPr>
        <w:t xml:space="preserve"> ________________________________________________,</w:t>
      </w:r>
      <w:r w:rsidRPr="00347EE4">
        <w:rPr>
          <w:rFonts w:cstheme="minorHAnsi"/>
          <w:lang w:val="en-US"/>
        </w:rPr>
        <w:br/>
      </w:r>
      <w:r w:rsidRPr="00347EE4">
        <w:rPr>
          <w:rFonts w:cstheme="minorHAnsi"/>
          <w:b/>
          <w:bCs/>
          <w:lang w:val="en-US"/>
        </w:rPr>
        <w:t>born on:</w:t>
      </w:r>
      <w:r w:rsidRPr="00347EE4">
        <w:rPr>
          <w:rFonts w:cstheme="minorHAnsi"/>
          <w:lang w:val="en-US"/>
        </w:rPr>
        <w:t xml:space="preserve"> ___________, </w:t>
      </w:r>
      <w:r w:rsidRPr="00347EE4">
        <w:rPr>
          <w:rFonts w:cstheme="minorHAnsi"/>
          <w:b/>
          <w:bCs/>
          <w:lang w:val="en-US"/>
        </w:rPr>
        <w:t>permanent address:</w:t>
      </w:r>
      <w:r w:rsidRPr="00347EE4">
        <w:rPr>
          <w:rFonts w:cstheme="minorHAnsi"/>
          <w:lang w:val="en-US"/>
        </w:rPr>
        <w:t xml:space="preserve"> ___________________________________________,</w:t>
      </w:r>
      <w:r w:rsidRPr="00347EE4">
        <w:rPr>
          <w:rFonts w:cstheme="minorHAnsi"/>
          <w:lang w:val="en-US"/>
        </w:rPr>
        <w:br/>
        <w:t>from the Children’s Group operated by the Center of Administration and Operations of the CAS.</w:t>
      </w:r>
    </w:p>
    <w:p w14:paraId="63D4923A" w14:textId="77777777" w:rsidR="00B32AEB" w:rsidRPr="00347EE4" w:rsidRDefault="00B32AEB" w:rsidP="00B32AEB">
      <w:pPr>
        <w:numPr>
          <w:ilvl w:val="0"/>
          <w:numId w:val="2"/>
        </w:numPr>
        <w:contextualSpacing/>
        <w:rPr>
          <w:rFonts w:cstheme="minorHAnsi"/>
          <w:lang w:val="en-US"/>
        </w:rPr>
      </w:pPr>
      <w:r w:rsidRPr="00347EE4">
        <w:rPr>
          <w:rFonts w:cstheme="minorHAnsi"/>
          <w:lang w:val="en-US"/>
        </w:rPr>
        <w:t>The legal representative declares that from the moment of pick-up, the authorized representatives assume full responsibility for the child.</w:t>
      </w:r>
    </w:p>
    <w:p w14:paraId="6CFA9D4D" w14:textId="77777777" w:rsidR="00B32AEB" w:rsidRPr="00347EE4" w:rsidRDefault="00B32AEB" w:rsidP="00B32AEB">
      <w:pPr>
        <w:numPr>
          <w:ilvl w:val="0"/>
          <w:numId w:val="2"/>
        </w:numPr>
        <w:contextualSpacing/>
        <w:rPr>
          <w:rFonts w:cstheme="minorHAnsi"/>
          <w:lang w:val="en-US"/>
        </w:rPr>
      </w:pPr>
      <w:r w:rsidRPr="00347EE4">
        <w:rPr>
          <w:rFonts w:cstheme="minorHAnsi"/>
          <w:lang w:val="en-US"/>
        </w:rPr>
        <w:t>The authorized representatives declare that by picking up the child from the Children’s Group, they assume supervision of the child and are aware of their legal responsibility both toward the child of the legal representative and toward the Children’s Group which the child attends.</w:t>
      </w:r>
    </w:p>
    <w:p w14:paraId="657171D4" w14:textId="77777777" w:rsidR="00B32AEB" w:rsidRPr="00347EE4" w:rsidRDefault="00B32AEB" w:rsidP="00B32AEB">
      <w:pPr>
        <w:numPr>
          <w:ilvl w:val="0"/>
          <w:numId w:val="2"/>
        </w:numPr>
        <w:contextualSpacing/>
        <w:rPr>
          <w:rFonts w:cstheme="minorHAnsi"/>
          <w:lang w:val="en-US"/>
        </w:rPr>
      </w:pPr>
      <w:r w:rsidRPr="00347EE4">
        <w:rPr>
          <w:rFonts w:cstheme="minorHAnsi"/>
          <w:lang w:val="en-US"/>
        </w:rPr>
        <w:t xml:space="preserve">The legal representative and the authorized representatives acknowledge that the Children’s Group staff </w:t>
      </w:r>
      <w:proofErr w:type="gramStart"/>
      <w:r w:rsidRPr="00347EE4">
        <w:rPr>
          <w:rFonts w:cstheme="minorHAnsi"/>
          <w:lang w:val="en-US"/>
        </w:rPr>
        <w:t>is</w:t>
      </w:r>
      <w:proofErr w:type="gramEnd"/>
      <w:r w:rsidRPr="00347EE4">
        <w:rPr>
          <w:rFonts w:cstheme="minorHAnsi"/>
          <w:lang w:val="en-US"/>
        </w:rPr>
        <w:t xml:space="preserve"> entitled to verify the data stated in this authorization.</w:t>
      </w:r>
    </w:p>
    <w:p w14:paraId="4C28D0B8" w14:textId="77777777" w:rsidR="00B32AEB" w:rsidRPr="00347EE4" w:rsidRDefault="00B32AEB" w:rsidP="00B32AEB">
      <w:pPr>
        <w:numPr>
          <w:ilvl w:val="0"/>
          <w:numId w:val="2"/>
        </w:numPr>
        <w:contextualSpacing/>
        <w:rPr>
          <w:rFonts w:cstheme="minorHAnsi"/>
          <w:lang w:val="en-US"/>
        </w:rPr>
      </w:pPr>
      <w:r w:rsidRPr="00347EE4">
        <w:rPr>
          <w:rFonts w:cstheme="minorHAnsi"/>
          <w:lang w:val="en-US"/>
        </w:rPr>
        <w:t>If the authorized representatives refuse to cooperate during the verification of their personal data, or if the data does not match the information stated in this authorization, the child will not be released to them.</w:t>
      </w:r>
    </w:p>
    <w:p w14:paraId="54DC029A" w14:textId="77777777" w:rsidR="00B32AEB" w:rsidRPr="00347EE4" w:rsidRDefault="00B32AEB" w:rsidP="00B32AEB">
      <w:pPr>
        <w:numPr>
          <w:ilvl w:val="0"/>
          <w:numId w:val="2"/>
        </w:numPr>
        <w:contextualSpacing/>
        <w:rPr>
          <w:rFonts w:cstheme="minorHAnsi"/>
          <w:lang w:val="en-US"/>
        </w:rPr>
      </w:pPr>
      <w:r w:rsidRPr="00347EE4">
        <w:rPr>
          <w:rFonts w:cstheme="minorHAnsi"/>
          <w:lang w:val="en-US"/>
        </w:rPr>
        <w:t>If the authorized representative is a minor (e.g. a sibling of the child in the Children’s Group), the legal representative hereby consents to the authorized representative carrying out the legal act of picking up the child from the Children’s Group as instructed.</w:t>
      </w:r>
    </w:p>
    <w:p w14:paraId="175CAD08" w14:textId="77777777" w:rsidR="00B32AEB" w:rsidRPr="00347EE4" w:rsidRDefault="00B32AEB" w:rsidP="00B32AEB">
      <w:pPr>
        <w:ind w:left="720"/>
        <w:contextualSpacing/>
        <w:rPr>
          <w:rFonts w:cstheme="minorHAnsi"/>
          <w:lang w:val="en-US"/>
        </w:rPr>
      </w:pPr>
    </w:p>
    <w:p w14:paraId="5966D2A3" w14:textId="77777777" w:rsidR="00B32AEB" w:rsidRPr="00347EE4" w:rsidRDefault="00B32AEB" w:rsidP="00B32AEB">
      <w:pPr>
        <w:rPr>
          <w:rFonts w:cstheme="minorHAnsi"/>
          <w:lang w:val="en-US"/>
        </w:rPr>
      </w:pPr>
      <w:r w:rsidRPr="00347EE4">
        <w:rPr>
          <w:rFonts w:cstheme="minorHAnsi"/>
          <w:lang w:val="en-US"/>
        </w:rPr>
        <w:t xml:space="preserve">This authorization is valid for the duration of the child’s attendance at the Children’s Group. By signing </w:t>
      </w:r>
      <w:proofErr w:type="gramStart"/>
      <w:r w:rsidRPr="00347EE4">
        <w:rPr>
          <w:rFonts w:cstheme="minorHAnsi"/>
          <w:lang w:val="en-US"/>
        </w:rPr>
        <w:t>above</w:t>
      </w:r>
      <w:proofErr w:type="gramEnd"/>
      <w:r w:rsidRPr="00347EE4">
        <w:rPr>
          <w:rFonts w:cstheme="minorHAnsi"/>
          <w:lang w:val="en-US"/>
        </w:rPr>
        <w:t>, the authorized representatives confirm their agreement with this authorization.</w:t>
      </w:r>
    </w:p>
    <w:p w14:paraId="58ABA309" w14:textId="77777777" w:rsidR="00B32AEB" w:rsidRPr="00347EE4" w:rsidRDefault="00B32AEB" w:rsidP="00B32AEB">
      <w:pPr>
        <w:rPr>
          <w:rFonts w:cstheme="minorHAnsi"/>
          <w:lang w:val="en-US"/>
        </w:rPr>
      </w:pPr>
      <w:proofErr w:type="gramStart"/>
      <w:r w:rsidRPr="00347EE4">
        <w:rPr>
          <w:rFonts w:cstheme="minorHAnsi"/>
          <w:lang w:val="en-US"/>
        </w:rPr>
        <w:lastRenderedPageBreak/>
        <w:t>In ___</w:t>
      </w:r>
      <w:proofErr w:type="gramEnd"/>
      <w:r w:rsidRPr="00347EE4">
        <w:rPr>
          <w:rFonts w:cstheme="minorHAnsi"/>
          <w:lang w:val="en-US"/>
        </w:rPr>
        <w:t>__________________________ on (date) ____________________</w:t>
      </w:r>
    </w:p>
    <w:p w14:paraId="4B9A78B8" w14:textId="77777777" w:rsidR="00B32AEB" w:rsidRPr="00347EE4" w:rsidRDefault="00B32AEB" w:rsidP="00B32AEB">
      <w:pPr>
        <w:rPr>
          <w:rFonts w:cstheme="minorHAnsi"/>
          <w:lang w:val="en-US"/>
        </w:rPr>
      </w:pPr>
    </w:p>
    <w:p w14:paraId="00160CA1" w14:textId="77777777" w:rsidR="00B32AEB" w:rsidRPr="00347EE4" w:rsidRDefault="00B32AEB" w:rsidP="00B32AEB">
      <w:pPr>
        <w:rPr>
          <w:rFonts w:cstheme="minorHAnsi"/>
          <w:lang w:val="en-US"/>
        </w:rPr>
      </w:pPr>
      <w:r w:rsidRPr="00347EE4">
        <w:rPr>
          <w:rFonts w:cstheme="minorHAnsi"/>
          <w:lang w:val="en-US"/>
        </w:rPr>
        <w:t>__________________________</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____________________________</w:t>
      </w:r>
      <w:r w:rsidRPr="00347EE4">
        <w:rPr>
          <w:rFonts w:cstheme="minorHAnsi"/>
          <w:lang w:val="en-US"/>
        </w:rPr>
        <w:br/>
        <w:t>Name and signature of the legal representative</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w:t>
      </w:r>
      <w:r w:rsidRPr="00347EE4">
        <w:rPr>
          <w:rFonts w:cstheme="minorHAnsi"/>
          <w:lang w:val="en-US"/>
        </w:rPr>
        <w:t xml:space="preserve">Name and signature of the legal </w:t>
      </w:r>
    </w:p>
    <w:p w14:paraId="508EEA55" w14:textId="77777777" w:rsidR="008359F0" w:rsidRPr="00544591" w:rsidRDefault="008359F0" w:rsidP="00544591"/>
    <w:sectPr w:rsidR="008359F0" w:rsidRPr="00544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0C9D"/>
    <w:multiLevelType w:val="multilevel"/>
    <w:tmpl w:val="0520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356AF"/>
    <w:multiLevelType w:val="hybridMultilevel"/>
    <w:tmpl w:val="86C4A392"/>
    <w:lvl w:ilvl="0" w:tplc="E20206AE">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16cid:durableId="1385446503">
    <w:abstractNumId w:val="1"/>
  </w:num>
  <w:num w:numId="2" w16cid:durableId="85311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4A"/>
    <w:rsid w:val="00255741"/>
    <w:rsid w:val="003D5A27"/>
    <w:rsid w:val="00544591"/>
    <w:rsid w:val="008359F0"/>
    <w:rsid w:val="00B32AEB"/>
    <w:rsid w:val="00C1794A"/>
    <w:rsid w:val="00D1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6357"/>
  <w15:chartTrackingRefBased/>
  <w15:docId w15:val="{44BBBA62-822E-4FD9-B33E-7F4E0129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94A"/>
    <w:pPr>
      <w:spacing w:line="259" w:lineRule="auto"/>
    </w:pPr>
    <w:rPr>
      <w:kern w:val="0"/>
      <w:sz w:val="22"/>
      <w:szCs w:val="22"/>
      <w14:ligatures w14:val="none"/>
    </w:rPr>
  </w:style>
  <w:style w:type="paragraph" w:styleId="Nadpis1">
    <w:name w:val="heading 1"/>
    <w:basedOn w:val="Normln"/>
    <w:next w:val="Normln"/>
    <w:link w:val="Nadpis1Char"/>
    <w:uiPriority w:val="9"/>
    <w:qFormat/>
    <w:rsid w:val="00C1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79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79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79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794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794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794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794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9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179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179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179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179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179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79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79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794A"/>
    <w:rPr>
      <w:rFonts w:eastAsiaTheme="majorEastAsia" w:cstheme="majorBidi"/>
      <w:color w:val="272727" w:themeColor="text1" w:themeTint="D8"/>
    </w:rPr>
  </w:style>
  <w:style w:type="paragraph" w:styleId="Nzev">
    <w:name w:val="Title"/>
    <w:basedOn w:val="Normln"/>
    <w:next w:val="Normln"/>
    <w:link w:val="NzevChar"/>
    <w:uiPriority w:val="10"/>
    <w:qFormat/>
    <w:rsid w:val="00C1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79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794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79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794A"/>
    <w:pPr>
      <w:spacing w:before="160"/>
      <w:jc w:val="center"/>
    </w:pPr>
    <w:rPr>
      <w:i/>
      <w:iCs/>
      <w:color w:val="404040" w:themeColor="text1" w:themeTint="BF"/>
    </w:rPr>
  </w:style>
  <w:style w:type="character" w:customStyle="1" w:styleId="CittChar">
    <w:name w:val="Citát Char"/>
    <w:basedOn w:val="Standardnpsmoodstavce"/>
    <w:link w:val="Citt"/>
    <w:uiPriority w:val="29"/>
    <w:rsid w:val="00C1794A"/>
    <w:rPr>
      <w:i/>
      <w:iCs/>
      <w:color w:val="404040" w:themeColor="text1" w:themeTint="BF"/>
    </w:rPr>
  </w:style>
  <w:style w:type="paragraph" w:styleId="Odstavecseseznamem">
    <w:name w:val="List Paragraph"/>
    <w:basedOn w:val="Normln"/>
    <w:uiPriority w:val="34"/>
    <w:qFormat/>
    <w:rsid w:val="00C1794A"/>
    <w:pPr>
      <w:ind w:left="720"/>
      <w:contextualSpacing/>
    </w:pPr>
  </w:style>
  <w:style w:type="character" w:styleId="Zdraznnintenzivn">
    <w:name w:val="Intense Emphasis"/>
    <w:basedOn w:val="Standardnpsmoodstavce"/>
    <w:uiPriority w:val="21"/>
    <w:qFormat/>
    <w:rsid w:val="00C1794A"/>
    <w:rPr>
      <w:i/>
      <w:iCs/>
      <w:color w:val="0F4761" w:themeColor="accent1" w:themeShade="BF"/>
    </w:rPr>
  </w:style>
  <w:style w:type="paragraph" w:styleId="Vrazncitt">
    <w:name w:val="Intense Quote"/>
    <w:basedOn w:val="Normln"/>
    <w:next w:val="Normln"/>
    <w:link w:val="VrazncittChar"/>
    <w:uiPriority w:val="30"/>
    <w:qFormat/>
    <w:rsid w:val="00C1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1794A"/>
    <w:rPr>
      <w:i/>
      <w:iCs/>
      <w:color w:val="0F4761" w:themeColor="accent1" w:themeShade="BF"/>
    </w:rPr>
  </w:style>
  <w:style w:type="character" w:styleId="Odkazintenzivn">
    <w:name w:val="Intense Reference"/>
    <w:basedOn w:val="Standardnpsmoodstavce"/>
    <w:uiPriority w:val="32"/>
    <w:qFormat/>
    <w:rsid w:val="00C1794A"/>
    <w:rPr>
      <w:b/>
      <w:bCs/>
      <w:smallCaps/>
      <w:color w:val="0F4761" w:themeColor="accent1" w:themeShade="BF"/>
      <w:spacing w:val="5"/>
    </w:rPr>
  </w:style>
  <w:style w:type="table" w:styleId="Mkatabulky">
    <w:name w:val="Table Grid"/>
    <w:basedOn w:val="Normlntabulka"/>
    <w:uiPriority w:val="39"/>
    <w:rsid w:val="00C1794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2413</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Havelková Lucie</dc:creator>
  <cp:keywords/>
  <dc:description/>
  <cp:lastModifiedBy>Havelková Lucie</cp:lastModifiedBy>
  <cp:revision>2</cp:revision>
  <dcterms:created xsi:type="dcterms:W3CDTF">2025-07-29T14:09:00Z</dcterms:created>
  <dcterms:modified xsi:type="dcterms:W3CDTF">2025-07-29T14:09:00Z</dcterms:modified>
</cp:coreProperties>
</file>