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A739" w14:textId="6FE06B43" w:rsidR="003E01DC" w:rsidRDefault="00AA44C6" w:rsidP="00D539C1">
      <w:pPr>
        <w:pStyle w:val="Zhlav"/>
        <w:ind w:firstLine="212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7FE49A" wp14:editId="76E44ABC">
            <wp:simplePos x="0" y="0"/>
            <wp:positionH relativeFrom="margin">
              <wp:align>right</wp:align>
            </wp:positionH>
            <wp:positionV relativeFrom="paragraph">
              <wp:posOffset>-468630</wp:posOffset>
            </wp:positionV>
            <wp:extent cx="1157126" cy="914400"/>
            <wp:effectExtent l="0" t="0" r="5080" b="0"/>
            <wp:wrapNone/>
            <wp:docPr id="3" name="Obrázek 3" descr="Obsah obrázku klipart, ilustrace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ilustrace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33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7D4744AF" wp14:editId="39881174">
            <wp:simplePos x="0" y="0"/>
            <wp:positionH relativeFrom="margin">
              <wp:align>left</wp:align>
            </wp:positionH>
            <wp:positionV relativeFrom="paragraph">
              <wp:posOffset>-532765</wp:posOffset>
            </wp:positionV>
            <wp:extent cx="2095500" cy="528955"/>
            <wp:effectExtent l="0" t="0" r="0" b="4445"/>
            <wp:wrapNone/>
            <wp:docPr id="29" name="Obrázek 29" descr="Obsah obrázku text, Písmo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text, Písmo, logo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AA05" w14:textId="6025E668" w:rsidR="003E01DC" w:rsidRPr="00382AFD" w:rsidRDefault="003E01DC" w:rsidP="00382AFD">
      <w:pPr>
        <w:rPr>
          <w:rFonts w:ascii="Calibri" w:eastAsia="Calibri" w:hAnsi="Calibri" w:cs="Calibri"/>
        </w:rPr>
      </w:pPr>
      <w:r w:rsidRPr="00382AFD">
        <w:rPr>
          <w:rFonts w:ascii="Calibri" w:eastAsia="Calibri" w:hAnsi="Calibri" w:cs="Calibri"/>
        </w:rPr>
        <w:t xml:space="preserve">Středisko společných činností AV ČR, </w:t>
      </w:r>
      <w:proofErr w:type="spellStart"/>
      <w:r w:rsidRPr="00382AFD">
        <w:rPr>
          <w:rFonts w:ascii="Calibri" w:eastAsia="Calibri" w:hAnsi="Calibri" w:cs="Calibri"/>
        </w:rPr>
        <w:t>v.v.i</w:t>
      </w:r>
      <w:proofErr w:type="spellEnd"/>
      <w:r w:rsidRPr="00382AFD">
        <w:rPr>
          <w:rFonts w:ascii="Calibri" w:eastAsia="Calibri" w:hAnsi="Calibri" w:cs="Calibri"/>
        </w:rPr>
        <w:t>.</w:t>
      </w:r>
      <w:r w:rsidR="00382AFD" w:rsidRPr="00382AFD">
        <w:rPr>
          <w:rFonts w:ascii="Calibri" w:eastAsia="Calibri" w:hAnsi="Calibri" w:cs="Calibri"/>
        </w:rPr>
        <w:t xml:space="preserve">                                     </w:t>
      </w:r>
    </w:p>
    <w:p w14:paraId="73F14B6F" w14:textId="77777777" w:rsidR="003E01DC" w:rsidRPr="00382AFD" w:rsidRDefault="003E01DC" w:rsidP="00382AFD">
      <w:pPr>
        <w:spacing w:after="0"/>
        <w:rPr>
          <w:rFonts w:ascii="Calibri" w:eastAsia="Calibri" w:hAnsi="Calibri" w:cs="Calibri"/>
        </w:rPr>
      </w:pPr>
      <w:r w:rsidRPr="00382AFD">
        <w:rPr>
          <w:rFonts w:ascii="Calibri" w:eastAsia="Calibri" w:hAnsi="Calibri" w:cs="Calibri"/>
        </w:rPr>
        <w:t xml:space="preserve">Dětské skupiny </w:t>
      </w:r>
    </w:p>
    <w:p w14:paraId="7EE00FCE" w14:textId="72266D7D" w:rsidR="003E01DC" w:rsidRDefault="003E01DC" w:rsidP="00382AFD">
      <w:pPr>
        <w:spacing w:after="0"/>
        <w:rPr>
          <w:rFonts w:ascii="Calibri" w:eastAsia="Calibri" w:hAnsi="Calibri" w:cs="Calibri"/>
        </w:rPr>
      </w:pPr>
      <w:r w:rsidRPr="00E872BA">
        <w:rPr>
          <w:rFonts w:cstheme="minorHAnsi"/>
          <w:b/>
          <w:bCs/>
          <w:color w:val="002060"/>
        </w:rPr>
        <w:t>Lvíček a Viola</w:t>
      </w:r>
      <w:r w:rsidRPr="00E872BA">
        <w:rPr>
          <w:rFonts w:cstheme="minorHAnsi"/>
          <w:b/>
          <w:bCs/>
          <w:color w:val="002060"/>
        </w:rPr>
        <w:tab/>
      </w:r>
      <w:r>
        <w:rPr>
          <w:rFonts w:ascii="Calibri" w:eastAsia="Calibri" w:hAnsi="Calibri" w:cs="Calibri"/>
        </w:rPr>
        <w:tab/>
        <w:t>Národní 1011/7, 110 00 Praha 1</w:t>
      </w:r>
    </w:p>
    <w:p w14:paraId="2C33D050" w14:textId="00A89997" w:rsidR="00236809" w:rsidRDefault="003E01DC" w:rsidP="00382AFD">
      <w:pPr>
        <w:spacing w:after="0"/>
        <w:rPr>
          <w:rFonts w:ascii="Calibri" w:eastAsia="Calibri" w:hAnsi="Calibri" w:cs="Calibri"/>
        </w:rPr>
      </w:pPr>
      <w:r w:rsidRPr="00E872BA">
        <w:rPr>
          <w:rFonts w:cstheme="minorHAnsi"/>
          <w:b/>
          <w:bCs/>
          <w:color w:val="002060"/>
        </w:rPr>
        <w:t>Molekula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Vídeňská </w:t>
      </w:r>
      <w:r w:rsidRPr="003E01DC">
        <w:rPr>
          <w:rFonts w:ascii="Calibri" w:eastAsia="Calibri" w:hAnsi="Calibri" w:cs="Calibri"/>
        </w:rPr>
        <w:t>1056, Praha 4</w:t>
      </w:r>
      <w:r>
        <w:rPr>
          <w:rFonts w:ascii="Calibri" w:eastAsia="Calibri" w:hAnsi="Calibri" w:cs="Calibri"/>
        </w:rPr>
        <w:t xml:space="preserve"> </w:t>
      </w:r>
      <w:r w:rsidR="00236809" w:rsidRPr="74D65491">
        <w:rPr>
          <w:rFonts w:ascii="Calibri" w:eastAsia="Calibri" w:hAnsi="Calibri" w:cs="Calibri"/>
        </w:rPr>
        <w:t xml:space="preserve"> </w:t>
      </w:r>
    </w:p>
    <w:p w14:paraId="5548F50F" w14:textId="7D7ED78A" w:rsidR="003E01DC" w:rsidRPr="003E01DC" w:rsidRDefault="003E01DC" w:rsidP="00382AFD">
      <w:pPr>
        <w:spacing w:after="0"/>
        <w:rPr>
          <w:rFonts w:ascii="Calibri" w:eastAsia="Calibri" w:hAnsi="Calibri" w:cs="Calibri"/>
        </w:rPr>
      </w:pPr>
      <w:r w:rsidRPr="00E872BA">
        <w:rPr>
          <w:rFonts w:cstheme="minorHAnsi"/>
          <w:b/>
          <w:bCs/>
          <w:color w:val="002060"/>
        </w:rPr>
        <w:t>Pluto, Ohm a Dioda</w:t>
      </w:r>
      <w:r>
        <w:rPr>
          <w:rFonts w:ascii="Calibri" w:eastAsia="Calibri" w:hAnsi="Calibri" w:cs="Calibri"/>
        </w:rPr>
        <w:tab/>
      </w:r>
      <w:r w:rsidRPr="003E01DC">
        <w:rPr>
          <w:rFonts w:ascii="Calibri" w:eastAsia="Calibri" w:hAnsi="Calibri" w:cs="Calibri"/>
        </w:rPr>
        <w:t>Pod Vodárenskou věží 271/2, Praha 8</w:t>
      </w:r>
    </w:p>
    <w:p w14:paraId="59A7CDC4" w14:textId="411EFC3B" w:rsidR="003E01DC" w:rsidRPr="003E01DC" w:rsidRDefault="003E01DC" w:rsidP="003E0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1B8"/>
          <w:sz w:val="21"/>
          <w:szCs w:val="21"/>
          <w:lang w:eastAsia="cs-CZ"/>
        </w:rPr>
      </w:pPr>
      <w:r w:rsidRPr="003E01DC">
        <w:rPr>
          <w:rFonts w:ascii="Arial" w:eastAsia="Times New Roman" w:hAnsi="Arial" w:cs="Arial"/>
          <w:color w:val="0071B8"/>
          <w:sz w:val="21"/>
          <w:szCs w:val="21"/>
          <w:lang w:eastAsia="cs-CZ"/>
        </w:rPr>
        <w:t> </w:t>
      </w:r>
    </w:p>
    <w:p w14:paraId="6535DACD" w14:textId="77777777" w:rsidR="003E01DC" w:rsidRPr="003E01DC" w:rsidRDefault="003E01DC" w:rsidP="003E01DC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3E01DC">
        <w:rPr>
          <w:rFonts w:cstheme="minorHAnsi"/>
          <w:b/>
          <w:color w:val="002060"/>
          <w:sz w:val="36"/>
          <w:szCs w:val="36"/>
        </w:rPr>
        <w:t>Plán výchovy a péče</w:t>
      </w:r>
    </w:p>
    <w:p w14:paraId="48BBB7A4" w14:textId="2E87A4A6" w:rsidR="00236809" w:rsidRPr="003E01DC" w:rsidRDefault="003E01DC" w:rsidP="003E01DC">
      <w:pPr>
        <w:jc w:val="center"/>
        <w:rPr>
          <w:rFonts w:cstheme="minorHAnsi"/>
          <w:b/>
          <w:color w:val="002060"/>
        </w:rPr>
      </w:pPr>
      <w:r w:rsidRPr="003E01DC">
        <w:rPr>
          <w:rFonts w:cstheme="minorHAnsi"/>
          <w:b/>
          <w:bCs/>
          <w:color w:val="002060"/>
        </w:rPr>
        <w:t>„Malými kroky vpřed objevím celý svět.“</w:t>
      </w:r>
    </w:p>
    <w:p w14:paraId="6480EA37" w14:textId="5DF6F70C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 xml:space="preserve">Plán výchovy a péče je dokument podporující práci s dětmi v DS AV ČR. </w:t>
      </w:r>
    </w:p>
    <w:p w14:paraId="40A61F70" w14:textId="2362739A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>V bezpečném prostředí dětských skupin a v souladu s</w:t>
      </w:r>
      <w:r w:rsidR="00B3494B">
        <w:rPr>
          <w:rFonts w:ascii="Calibri" w:eastAsia="Calibri" w:hAnsi="Calibri" w:cs="Calibri"/>
        </w:rPr>
        <w:t> plánem výchovy a péče</w:t>
      </w:r>
      <w:r w:rsidRPr="74D65491">
        <w:rPr>
          <w:rFonts w:ascii="Calibri" w:eastAsia="Calibri" w:hAnsi="Calibri" w:cs="Calibri"/>
        </w:rPr>
        <w:t xml:space="preserve"> </w:t>
      </w:r>
      <w:r w:rsidR="00B3494B">
        <w:rPr>
          <w:rFonts w:ascii="Calibri" w:eastAsia="Calibri" w:hAnsi="Calibri" w:cs="Calibri"/>
        </w:rPr>
        <w:t>se stáváme</w:t>
      </w:r>
      <w:r w:rsidRPr="74D65491">
        <w:rPr>
          <w:rFonts w:ascii="Calibri" w:eastAsia="Calibri" w:hAnsi="Calibri" w:cs="Calibri"/>
        </w:rPr>
        <w:t xml:space="preserve"> průvodci dětí na cestě za všestranným rozvojem a vrůstáním do širší společnosti. Každý den u nás může být jiný, protože odráží náladu jednotlivce i celé skupiny. </w:t>
      </w:r>
    </w:p>
    <w:p w14:paraId="4010F543" w14:textId="11AFBCB9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>Při práci s dětmi se snažíme vnímat</w:t>
      </w:r>
      <w:r w:rsidR="00CE0CBD">
        <w:rPr>
          <w:rFonts w:ascii="Calibri" w:eastAsia="Calibri" w:hAnsi="Calibri" w:cs="Calibri"/>
        </w:rPr>
        <w:t xml:space="preserve"> </w:t>
      </w:r>
      <w:r w:rsidRPr="74D65491">
        <w:rPr>
          <w:rFonts w:ascii="Calibri" w:eastAsia="Calibri" w:hAnsi="Calibri" w:cs="Calibri"/>
        </w:rPr>
        <w:t>potřeby</w:t>
      </w:r>
      <w:r w:rsidR="00BC1FAF">
        <w:rPr>
          <w:rFonts w:ascii="Calibri" w:eastAsia="Calibri" w:hAnsi="Calibri" w:cs="Calibri"/>
        </w:rPr>
        <w:t xml:space="preserve"> každého dítěte. Je naší prioritou </w:t>
      </w:r>
      <w:r w:rsidRPr="74D65491">
        <w:rPr>
          <w:rFonts w:ascii="Calibri" w:eastAsia="Calibri" w:hAnsi="Calibri" w:cs="Calibri"/>
        </w:rPr>
        <w:t>být</w:t>
      </w:r>
      <w:r w:rsidR="00BC1FAF">
        <w:rPr>
          <w:rFonts w:ascii="Calibri" w:eastAsia="Calibri" w:hAnsi="Calibri" w:cs="Calibri"/>
        </w:rPr>
        <w:t xml:space="preserve"> nablízku</w:t>
      </w:r>
      <w:r w:rsidRPr="74D65491">
        <w:rPr>
          <w:rFonts w:ascii="Calibri" w:eastAsia="Calibri" w:hAnsi="Calibri" w:cs="Calibri"/>
        </w:rPr>
        <w:t xml:space="preserve"> </w:t>
      </w:r>
      <w:r w:rsidR="00CE0CBD">
        <w:rPr>
          <w:rFonts w:ascii="Calibri" w:eastAsia="Calibri" w:hAnsi="Calibri" w:cs="Calibri"/>
        </w:rPr>
        <w:t>každé</w:t>
      </w:r>
      <w:r w:rsidRPr="74D65491">
        <w:rPr>
          <w:rFonts w:ascii="Calibri" w:eastAsia="Calibri" w:hAnsi="Calibri" w:cs="Calibri"/>
        </w:rPr>
        <w:t>mu dítěti</w:t>
      </w:r>
      <w:r w:rsidR="00BC1FAF">
        <w:rPr>
          <w:rFonts w:ascii="Calibri" w:eastAsia="Calibri" w:hAnsi="Calibri" w:cs="Calibri"/>
        </w:rPr>
        <w:t xml:space="preserve"> </w:t>
      </w:r>
      <w:r w:rsidR="00382AFD">
        <w:rPr>
          <w:rFonts w:ascii="Calibri" w:eastAsia="Calibri" w:hAnsi="Calibri" w:cs="Calibri"/>
        </w:rPr>
        <w:br/>
      </w:r>
      <w:r w:rsidR="00BC1FAF">
        <w:rPr>
          <w:rFonts w:ascii="Calibri" w:eastAsia="Calibri" w:hAnsi="Calibri" w:cs="Calibri"/>
        </w:rPr>
        <w:t>a</w:t>
      </w:r>
      <w:r w:rsidRPr="74D65491">
        <w:rPr>
          <w:rFonts w:ascii="Calibri" w:eastAsia="Calibri" w:hAnsi="Calibri" w:cs="Calibri"/>
        </w:rPr>
        <w:t xml:space="preserve"> být </w:t>
      </w:r>
      <w:r w:rsidR="00BC1FAF">
        <w:rPr>
          <w:rFonts w:ascii="Calibri" w:eastAsia="Calibri" w:hAnsi="Calibri" w:cs="Calibri"/>
        </w:rPr>
        <w:t>mu</w:t>
      </w:r>
      <w:r w:rsidR="00CE0CBD">
        <w:rPr>
          <w:rFonts w:ascii="Calibri" w:eastAsia="Calibri" w:hAnsi="Calibri" w:cs="Calibri"/>
        </w:rPr>
        <w:t xml:space="preserve"> </w:t>
      </w:r>
      <w:r w:rsidRPr="74D65491">
        <w:rPr>
          <w:rFonts w:ascii="Calibri" w:eastAsia="Calibri" w:hAnsi="Calibri" w:cs="Calibri"/>
        </w:rPr>
        <w:t>oporou</w:t>
      </w:r>
      <w:r w:rsidR="00BC1FAF">
        <w:rPr>
          <w:rFonts w:ascii="Calibri" w:eastAsia="Calibri" w:hAnsi="Calibri" w:cs="Calibri"/>
        </w:rPr>
        <w:t xml:space="preserve">. </w:t>
      </w:r>
      <w:r w:rsidR="00BC1FAF">
        <w:t xml:space="preserve">Zábavnou formou vnášíme hranice a pravidla do života dětí, pomocí her </w:t>
      </w:r>
      <w:r w:rsidR="00382AFD">
        <w:br/>
      </w:r>
      <w:r w:rsidR="00BC1FAF">
        <w:t xml:space="preserve">a rituálů </w:t>
      </w:r>
      <w:r w:rsidR="00BC1FAF">
        <w:rPr>
          <w:rFonts w:ascii="Calibri" w:eastAsia="Calibri" w:hAnsi="Calibri" w:cs="Calibri"/>
        </w:rPr>
        <w:t xml:space="preserve">přirozeně rozvíjíme </w:t>
      </w:r>
      <w:r w:rsidRPr="74D65491">
        <w:rPr>
          <w:rFonts w:ascii="Calibri" w:eastAsia="Calibri" w:hAnsi="Calibri" w:cs="Calibri"/>
        </w:rPr>
        <w:t>každé dítě</w:t>
      </w:r>
      <w:r w:rsidR="00BC1FAF">
        <w:rPr>
          <w:rFonts w:ascii="Calibri" w:eastAsia="Calibri" w:hAnsi="Calibri" w:cs="Calibri"/>
        </w:rPr>
        <w:t>.</w:t>
      </w:r>
      <w:r w:rsidRPr="74D65491">
        <w:rPr>
          <w:rFonts w:ascii="Calibri" w:eastAsia="Calibri" w:hAnsi="Calibri" w:cs="Calibri"/>
        </w:rPr>
        <w:t xml:space="preserve"> </w:t>
      </w:r>
    </w:p>
    <w:p w14:paraId="659DE28E" w14:textId="0C911C84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>Dítě i jeho rodiče provázíme procesem adaptace a jsme připraveni ji přizpůsobit každému dítěti</w:t>
      </w:r>
      <w:r w:rsidR="00B3494B">
        <w:rPr>
          <w:rFonts w:ascii="Calibri" w:eastAsia="Calibri" w:hAnsi="Calibri" w:cs="Calibri"/>
        </w:rPr>
        <w:t>.</w:t>
      </w:r>
      <w:r w:rsidRPr="74D65491">
        <w:rPr>
          <w:rFonts w:ascii="Calibri" w:eastAsia="Calibri" w:hAnsi="Calibri" w:cs="Calibri"/>
        </w:rPr>
        <w:t xml:space="preserve"> </w:t>
      </w:r>
      <w:r w:rsidR="00B3494B">
        <w:rPr>
          <w:rFonts w:ascii="Calibri" w:eastAsia="Calibri" w:hAnsi="Calibri" w:cs="Calibri"/>
        </w:rPr>
        <w:t>R</w:t>
      </w:r>
      <w:r w:rsidRPr="74D65491">
        <w:rPr>
          <w:rFonts w:ascii="Calibri" w:eastAsia="Calibri" w:hAnsi="Calibri" w:cs="Calibri"/>
        </w:rPr>
        <w:t>eag</w:t>
      </w:r>
      <w:r w:rsidR="00B3494B">
        <w:rPr>
          <w:rFonts w:ascii="Calibri" w:eastAsia="Calibri" w:hAnsi="Calibri" w:cs="Calibri"/>
        </w:rPr>
        <w:t xml:space="preserve">ujeme </w:t>
      </w:r>
      <w:r w:rsidRPr="74D65491">
        <w:rPr>
          <w:rFonts w:ascii="Calibri" w:eastAsia="Calibri" w:hAnsi="Calibri" w:cs="Calibri"/>
        </w:rPr>
        <w:t>na specifické potřeby dětí. Snažíme se každému dítěti dát jistotu, že je v bezpečí a může si hrát a objevovat svět</w:t>
      </w:r>
      <w:r w:rsidR="00115649">
        <w:rPr>
          <w:rFonts w:ascii="Calibri" w:eastAsia="Calibri" w:hAnsi="Calibri" w:cs="Calibri"/>
        </w:rPr>
        <w:t xml:space="preserve">, </w:t>
      </w:r>
      <w:r w:rsidR="00B3494B">
        <w:rPr>
          <w:rFonts w:ascii="Calibri" w:eastAsia="Calibri" w:hAnsi="Calibri" w:cs="Calibri"/>
        </w:rPr>
        <w:t>snažíme se být oporou jeho rodině</w:t>
      </w:r>
      <w:r w:rsidR="00115649">
        <w:rPr>
          <w:rFonts w:ascii="Calibri" w:eastAsia="Calibri" w:hAnsi="Calibri" w:cs="Calibri"/>
        </w:rPr>
        <w:t>. Z</w:t>
      </w:r>
      <w:r w:rsidR="00B3494B">
        <w:rPr>
          <w:rFonts w:ascii="Calibri" w:eastAsia="Calibri" w:hAnsi="Calibri" w:cs="Calibri"/>
        </w:rPr>
        <w:t>ásadní je pro nás vzájemná spolupráce</w:t>
      </w:r>
      <w:r w:rsidRPr="74D65491">
        <w:rPr>
          <w:rFonts w:ascii="Calibri" w:eastAsia="Calibri" w:hAnsi="Calibri" w:cs="Calibri"/>
        </w:rPr>
        <w:t xml:space="preserve">. </w:t>
      </w:r>
    </w:p>
    <w:p w14:paraId="75094BE8" w14:textId="3CC5949D" w:rsidR="00236809" w:rsidRPr="00A8359B" w:rsidRDefault="00236809" w:rsidP="00A8359B">
      <w:pPr>
        <w:rPr>
          <w:rFonts w:cstheme="minorHAnsi"/>
          <w:b/>
          <w:bCs/>
          <w:color w:val="002060"/>
        </w:rPr>
      </w:pPr>
      <w:r w:rsidRPr="00A8359B">
        <w:rPr>
          <w:rFonts w:cstheme="minorHAnsi"/>
          <w:b/>
          <w:bCs/>
          <w:color w:val="002060"/>
        </w:rPr>
        <w:t xml:space="preserve">Při </w:t>
      </w:r>
      <w:r w:rsidR="00115649" w:rsidRPr="00A8359B">
        <w:rPr>
          <w:rFonts w:cstheme="minorHAnsi"/>
          <w:b/>
          <w:bCs/>
          <w:color w:val="002060"/>
        </w:rPr>
        <w:t>výchovné práci klademe</w:t>
      </w:r>
      <w:r w:rsidR="00FC6D7D" w:rsidRPr="00A8359B">
        <w:rPr>
          <w:rFonts w:cstheme="minorHAnsi"/>
          <w:b/>
          <w:bCs/>
          <w:color w:val="002060"/>
        </w:rPr>
        <w:t xml:space="preserve"> důraz</w:t>
      </w:r>
      <w:r w:rsidRPr="00A8359B">
        <w:rPr>
          <w:rFonts w:cstheme="minorHAnsi"/>
          <w:b/>
          <w:bCs/>
          <w:color w:val="002060"/>
        </w:rPr>
        <w:t xml:space="preserve"> především na rozvoj těchto kompetencí: </w:t>
      </w:r>
    </w:p>
    <w:p w14:paraId="00B1F9D2" w14:textId="77777777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 xml:space="preserve">- podporu dítěte v tělesném rozvoji </w:t>
      </w:r>
    </w:p>
    <w:p w14:paraId="46C9AE8D" w14:textId="77777777" w:rsidR="00236809" w:rsidRDefault="00236809" w:rsidP="003E01DC">
      <w:pPr>
        <w:jc w:val="both"/>
      </w:pPr>
      <w:r w:rsidRPr="74D65491">
        <w:rPr>
          <w:rFonts w:ascii="Calibri" w:eastAsia="Calibri" w:hAnsi="Calibri" w:cs="Calibri"/>
        </w:rPr>
        <w:t xml:space="preserve">- rozvoj dítěte v řečových schopnostech </w:t>
      </w:r>
    </w:p>
    <w:p w14:paraId="423A3915" w14:textId="77777777" w:rsidR="00236809" w:rsidRDefault="00236809" w:rsidP="003E01DC">
      <w:pPr>
        <w:jc w:val="both"/>
        <w:rPr>
          <w:rFonts w:ascii="Calibri" w:eastAsia="Calibri" w:hAnsi="Calibri" w:cs="Calibri"/>
        </w:rPr>
      </w:pPr>
      <w:r w:rsidRPr="74D65491">
        <w:rPr>
          <w:rFonts w:ascii="Calibri" w:eastAsia="Calibri" w:hAnsi="Calibri" w:cs="Calibri"/>
        </w:rPr>
        <w:t xml:space="preserve">- rozvoj sociálních dovedností </w:t>
      </w:r>
    </w:p>
    <w:p w14:paraId="083EF773" w14:textId="77777777" w:rsidR="002A5A1C" w:rsidRDefault="002A5A1C" w:rsidP="002A5A1C">
      <w:pPr>
        <w:jc w:val="both"/>
        <w:rPr>
          <w:rFonts w:cstheme="minorHAnsi"/>
          <w:b/>
          <w:bCs/>
          <w:color w:val="002060"/>
        </w:rPr>
      </w:pPr>
    </w:p>
    <w:p w14:paraId="5112A09A" w14:textId="68AB21DD" w:rsidR="002A5A1C" w:rsidRPr="002A5A1C" w:rsidRDefault="002A5A1C" w:rsidP="002A5A1C">
      <w:pPr>
        <w:jc w:val="both"/>
        <w:rPr>
          <w:rFonts w:cstheme="minorHAnsi"/>
          <w:b/>
          <w:bCs/>
          <w:color w:val="002060"/>
        </w:rPr>
      </w:pPr>
      <w:r w:rsidRPr="002A5A1C">
        <w:rPr>
          <w:rFonts w:cstheme="minorHAnsi"/>
          <w:b/>
          <w:bCs/>
          <w:color w:val="002060"/>
        </w:rPr>
        <w:t xml:space="preserve">Naše hodnoty </w:t>
      </w:r>
    </w:p>
    <w:p w14:paraId="52A81F77" w14:textId="77777777" w:rsidR="002A5A1C" w:rsidRPr="002A5A1C" w:rsidRDefault="002A5A1C" w:rsidP="002A5A1C">
      <w:pPr>
        <w:jc w:val="both"/>
      </w:pPr>
      <w:r w:rsidRPr="002A5A1C">
        <w:t>Respektujeme individuality dětí, jedinečnost jejich vývoje a specifika jejich kulturního zázemí.</w:t>
      </w:r>
    </w:p>
    <w:p w14:paraId="16CC0B2C" w14:textId="77777777" w:rsidR="002A5A1C" w:rsidRPr="002A5A1C" w:rsidRDefault="002A5A1C" w:rsidP="002A5A1C">
      <w:pPr>
        <w:jc w:val="both"/>
      </w:pPr>
      <w:r w:rsidRPr="002A5A1C">
        <w:t>Vytváříme důvěru mezi rodiči a pečujícími osobami (vzájemný respekt, otevřenost, spolupráce a respektující komunikace).</w:t>
      </w:r>
    </w:p>
    <w:p w14:paraId="2CD562E3" w14:textId="77777777" w:rsidR="002A5A1C" w:rsidRPr="002A5A1C" w:rsidRDefault="002A5A1C" w:rsidP="002A5A1C">
      <w:pPr>
        <w:jc w:val="both"/>
      </w:pPr>
      <w:r w:rsidRPr="002A5A1C">
        <w:t>Zajišťujeme bezpečné a podnětné prostředí pro zdravý psychický a fyzický vývoj dítěte.</w:t>
      </w:r>
    </w:p>
    <w:p w14:paraId="113F7862" w14:textId="77777777" w:rsidR="002A5A1C" w:rsidRPr="002A5A1C" w:rsidRDefault="002A5A1C" w:rsidP="002A5A1C">
      <w:pPr>
        <w:jc w:val="both"/>
      </w:pPr>
      <w:r w:rsidRPr="002A5A1C">
        <w:t xml:space="preserve">Klademe důraz na zdravý životní styl. </w:t>
      </w:r>
    </w:p>
    <w:p w14:paraId="4AF9F9E1" w14:textId="77777777" w:rsidR="002A5A1C" w:rsidRPr="002A5A1C" w:rsidRDefault="002A5A1C" w:rsidP="002A5A1C">
      <w:pPr>
        <w:jc w:val="both"/>
      </w:pPr>
      <w:r w:rsidRPr="002A5A1C">
        <w:t>Vytváříme pozitivní vztah k pohybu a zdravé stravě.</w:t>
      </w:r>
    </w:p>
    <w:p w14:paraId="72F40201" w14:textId="77777777" w:rsidR="002A5A1C" w:rsidRPr="002A5A1C" w:rsidRDefault="002A5A1C" w:rsidP="002A5A1C">
      <w:pPr>
        <w:jc w:val="both"/>
      </w:pPr>
      <w:r w:rsidRPr="002A5A1C">
        <w:t xml:space="preserve">Trávíme s dětmi dostatek času venkovními aktivitami. </w:t>
      </w:r>
    </w:p>
    <w:p w14:paraId="15FDD554" w14:textId="77777777" w:rsidR="002A5A1C" w:rsidRPr="002A5A1C" w:rsidRDefault="002A5A1C" w:rsidP="002A5A1C">
      <w:pPr>
        <w:jc w:val="both"/>
      </w:pPr>
      <w:r w:rsidRPr="002A5A1C">
        <w:t>Klademe důraz na rozvoj etických a morálních hodnot.</w:t>
      </w:r>
    </w:p>
    <w:p w14:paraId="45EDBFD2" w14:textId="77777777" w:rsidR="002A5A1C" w:rsidRPr="002A5A1C" w:rsidRDefault="002A5A1C" w:rsidP="002A5A1C">
      <w:pPr>
        <w:jc w:val="both"/>
      </w:pPr>
      <w:r w:rsidRPr="002A5A1C">
        <w:t>Podporujeme vzájemné respektování potřeb dětí, rodičů a pečujících osob.</w:t>
      </w:r>
    </w:p>
    <w:p w14:paraId="4712A020" w14:textId="1E86BB83" w:rsidR="00BC1FAF" w:rsidRDefault="002A5A1C" w:rsidP="003E01DC">
      <w:pPr>
        <w:jc w:val="both"/>
      </w:pPr>
      <w:r w:rsidRPr="002A5A1C">
        <w:t>Jednáme s empatií a láskou.</w:t>
      </w:r>
    </w:p>
    <w:p w14:paraId="347D7949" w14:textId="77777777" w:rsidR="003E01DC" w:rsidRPr="003E01DC" w:rsidRDefault="003E01DC" w:rsidP="003E01DC">
      <w:pPr>
        <w:jc w:val="both"/>
      </w:pPr>
    </w:p>
    <w:p w14:paraId="27A2759C" w14:textId="77777777" w:rsidR="002A5A1C" w:rsidRDefault="002A5A1C" w:rsidP="003A6296">
      <w:pPr>
        <w:jc w:val="center"/>
        <w:rPr>
          <w:rFonts w:cstheme="minorHAnsi"/>
          <w:b/>
          <w:bCs/>
          <w:color w:val="002060"/>
        </w:rPr>
      </w:pPr>
    </w:p>
    <w:p w14:paraId="3095CDA2" w14:textId="72A7BA49" w:rsidR="00236809" w:rsidRPr="003A6296" w:rsidRDefault="00382AFD" w:rsidP="002A5A1C">
      <w:pPr>
        <w:rPr>
          <w:rFonts w:cstheme="minorHAnsi"/>
          <w:b/>
          <w:bCs/>
          <w:color w:val="002060"/>
        </w:rPr>
      </w:pPr>
      <w:r w:rsidRPr="003A6296">
        <w:rPr>
          <w:rFonts w:cstheme="minorHAnsi"/>
          <w:b/>
          <w:bCs/>
          <w:color w:val="002060"/>
        </w:rPr>
        <w:lastRenderedPageBreak/>
        <w:t>Společně fungujeme</w:t>
      </w:r>
      <w:r w:rsidR="00236809" w:rsidRPr="003A6296">
        <w:rPr>
          <w:rFonts w:cstheme="minorHAnsi"/>
          <w:b/>
          <w:bCs/>
          <w:color w:val="002060"/>
        </w:rPr>
        <w:t xml:space="preserve"> na základě těchto pravidel</w:t>
      </w:r>
    </w:p>
    <w:p w14:paraId="7DFE9544" w14:textId="5F3EDD75" w:rsidR="00236809" w:rsidRPr="00236809" w:rsidRDefault="00B3494B" w:rsidP="003E01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Rituály provázejí děti dnem a pomáhají jim orientovat se v čase. </w:t>
      </w:r>
      <w:r w:rsidR="00236809" w:rsidRPr="00236809">
        <w:rPr>
          <w:rFonts w:ascii="Calibri" w:eastAsia="Calibri" w:hAnsi="Calibri" w:cs="Calibri"/>
        </w:rPr>
        <w:t xml:space="preserve">Řízené a volné aktivity se v průběhu dne střídají ve vyvážené míře. </w:t>
      </w:r>
    </w:p>
    <w:p w14:paraId="70077E5F" w14:textId="7CDBF312" w:rsidR="00236809" w:rsidRPr="00236809" w:rsidRDefault="00236809" w:rsidP="003E01DC">
      <w:pPr>
        <w:jc w:val="both"/>
        <w:rPr>
          <w:rFonts w:ascii="Calibri" w:eastAsia="Calibri" w:hAnsi="Calibri" w:cs="Calibri"/>
        </w:rPr>
      </w:pPr>
      <w:r w:rsidRPr="00236809">
        <w:rPr>
          <w:rFonts w:ascii="Calibri" w:eastAsia="Calibri" w:hAnsi="Calibri" w:cs="Calibri"/>
        </w:rPr>
        <w:t xml:space="preserve">Děti v prostorách DS provází viditelně umístěná pravidla, která zajišťují bezpečné a příjemné prostředí. </w:t>
      </w:r>
    </w:p>
    <w:p w14:paraId="6A87E7F6" w14:textId="77777777" w:rsidR="00236809" w:rsidRDefault="00236809" w:rsidP="003E01DC">
      <w:pPr>
        <w:jc w:val="both"/>
        <w:rPr>
          <w:rFonts w:ascii="Calibri" w:eastAsia="Calibri" w:hAnsi="Calibri" w:cs="Calibri"/>
        </w:rPr>
      </w:pPr>
      <w:r w:rsidRPr="00236809">
        <w:rPr>
          <w:rFonts w:ascii="Calibri" w:eastAsia="Calibri" w:hAnsi="Calibri" w:cs="Calibri"/>
        </w:rPr>
        <w:t xml:space="preserve">Pravidla jsou jasná a stručná. </w:t>
      </w:r>
    </w:p>
    <w:p w14:paraId="7ADAC678" w14:textId="70574D5F" w:rsidR="00236809" w:rsidRPr="003A6296" w:rsidRDefault="00236809" w:rsidP="00A8359B">
      <w:pPr>
        <w:rPr>
          <w:rFonts w:cstheme="minorHAnsi"/>
          <w:b/>
          <w:bCs/>
          <w:color w:val="002060"/>
        </w:rPr>
      </w:pPr>
      <w:r w:rsidRPr="003A6296">
        <w:rPr>
          <w:rFonts w:cstheme="minorHAnsi"/>
          <w:b/>
          <w:bCs/>
          <w:color w:val="002060"/>
        </w:rPr>
        <w:t>Společná pravidla</w:t>
      </w:r>
    </w:p>
    <w:p w14:paraId="35FCDE55" w14:textId="3311E338" w:rsidR="00236809" w:rsidRPr="00FC6D7D" w:rsidRDefault="00115649" w:rsidP="003E01DC">
      <w:pPr>
        <w:pStyle w:val="Odstavecseseznamem"/>
        <w:numPr>
          <w:ilvl w:val="0"/>
          <w:numId w:val="1"/>
        </w:numPr>
        <w:jc w:val="both"/>
      </w:pPr>
      <w:r>
        <w:t>d</w:t>
      </w:r>
      <w:r w:rsidR="00B3494B">
        <w:t xml:space="preserve">ítě předávám do třídy do </w:t>
      </w:r>
      <w:r w:rsidR="00236809" w:rsidRPr="00FC6D7D">
        <w:t>8:30</w:t>
      </w:r>
    </w:p>
    <w:p w14:paraId="75283083" w14:textId="20B73DB9" w:rsidR="00236809" w:rsidRPr="00FC6D7D" w:rsidRDefault="00CE0CBD" w:rsidP="003E01DC">
      <w:pPr>
        <w:pStyle w:val="Odstavecseseznamem"/>
        <w:numPr>
          <w:ilvl w:val="0"/>
          <w:numId w:val="1"/>
        </w:numPr>
        <w:jc w:val="both"/>
      </w:pPr>
      <w:r w:rsidRPr="00FC6D7D">
        <w:t>loučíme</w:t>
      </w:r>
      <w:r w:rsidR="00115649">
        <w:t xml:space="preserve"> se</w:t>
      </w:r>
      <w:r w:rsidRPr="00FC6D7D">
        <w:t xml:space="preserve"> v šatně (do třídy vstupují pouze děti)</w:t>
      </w:r>
    </w:p>
    <w:p w14:paraId="21DA1158" w14:textId="00981F95" w:rsidR="00236809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n</w:t>
      </w:r>
      <w:r w:rsidR="00BC1FAF">
        <w:t>emocné</w:t>
      </w:r>
      <w:r w:rsidR="00236809" w:rsidRPr="00FC6D7D">
        <w:t xml:space="preserve"> dítě </w:t>
      </w:r>
      <w:r>
        <w:t>zůstáv</w:t>
      </w:r>
      <w:r w:rsidR="00B3494B">
        <w:t>á</w:t>
      </w:r>
      <w:r w:rsidR="00236809" w:rsidRPr="00FC6D7D">
        <w:t xml:space="preserve"> doma</w:t>
      </w:r>
    </w:p>
    <w:p w14:paraId="45D82B45" w14:textId="5EBD1DE3" w:rsidR="00CE0CBD" w:rsidRPr="00FC6D7D" w:rsidRDefault="00115649" w:rsidP="003E01DC">
      <w:pPr>
        <w:pStyle w:val="Odstavecseseznamem"/>
        <w:numPr>
          <w:ilvl w:val="0"/>
          <w:numId w:val="1"/>
        </w:numPr>
        <w:jc w:val="both"/>
      </w:pPr>
      <w:r>
        <w:t xml:space="preserve">z důvodu bezpečnosti dětí </w:t>
      </w:r>
      <w:r w:rsidR="008A11E3">
        <w:t>d</w:t>
      </w:r>
      <w:r w:rsidR="00CE0CBD" w:rsidRPr="00FC6D7D">
        <w:t xml:space="preserve">o </w:t>
      </w:r>
      <w:r w:rsidR="00B3494B">
        <w:t>prostor DS</w:t>
      </w:r>
      <w:r w:rsidR="00CE0CBD" w:rsidRPr="00FC6D7D">
        <w:t xml:space="preserve"> </w:t>
      </w:r>
      <w:proofErr w:type="gramStart"/>
      <w:r w:rsidR="00CE0CBD" w:rsidRPr="00FC6D7D">
        <w:t>nepatří</w:t>
      </w:r>
      <w:proofErr w:type="gramEnd"/>
      <w:r w:rsidR="00CE0CBD" w:rsidRPr="00FC6D7D">
        <w:t xml:space="preserve"> jakékoliv sladkosti (lízátka, bonbony, žvýkačky</w:t>
      </w:r>
      <w:r w:rsidR="00B3494B">
        <w:t>)</w:t>
      </w:r>
    </w:p>
    <w:p w14:paraId="1100C8CA" w14:textId="610F821E" w:rsidR="00CE0CBD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d</w:t>
      </w:r>
      <w:r w:rsidR="00CE0CBD" w:rsidRPr="00FC6D7D">
        <w:t>o skupiny si můžeme z domova vzít jednu plyšovou hračku na spaní nebo knížku (žádné jiné malé hračky, korále)</w:t>
      </w:r>
      <w:r w:rsidR="00B3494B">
        <w:t>, ale neodpovídáme za ni</w:t>
      </w:r>
    </w:p>
    <w:p w14:paraId="6623B53D" w14:textId="5BD1FAD6" w:rsidR="00CE0CBD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z</w:t>
      </w:r>
      <w:r w:rsidR="00CE0CBD" w:rsidRPr="00FC6D7D">
        <w:t xml:space="preserve">ouváme se </w:t>
      </w:r>
      <w:r w:rsidR="00BC1FAF">
        <w:t xml:space="preserve">a svlékáme </w:t>
      </w:r>
      <w:r w:rsidR="00CE0CBD" w:rsidRPr="00FC6D7D">
        <w:t>na místě k tomu určeném</w:t>
      </w:r>
    </w:p>
    <w:p w14:paraId="02ECC66C" w14:textId="77777777" w:rsidR="00CE0CBD" w:rsidRPr="00FC6D7D" w:rsidRDefault="00CE0CBD" w:rsidP="003E01DC">
      <w:pPr>
        <w:pStyle w:val="Odstavecseseznamem"/>
        <w:jc w:val="both"/>
      </w:pPr>
    </w:p>
    <w:p w14:paraId="5084C7DE" w14:textId="67C2DA48" w:rsidR="00236809" w:rsidRPr="003A6296" w:rsidRDefault="00236809" w:rsidP="00A8359B">
      <w:pPr>
        <w:rPr>
          <w:rFonts w:cstheme="minorHAnsi"/>
          <w:b/>
          <w:bCs/>
          <w:color w:val="002060"/>
        </w:rPr>
      </w:pPr>
      <w:r w:rsidRPr="003A6296">
        <w:rPr>
          <w:rFonts w:cstheme="minorHAnsi"/>
          <w:b/>
          <w:bCs/>
          <w:color w:val="002060"/>
        </w:rPr>
        <w:t>Pravidla pro děti</w:t>
      </w:r>
    </w:p>
    <w:p w14:paraId="10F4770E" w14:textId="4B918E99" w:rsidR="00236809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v</w:t>
      </w:r>
      <w:r w:rsidR="00236809" w:rsidRPr="00FC6D7D">
        <w:t xml:space="preserve">e třídě chodím pomalu </w:t>
      </w:r>
    </w:p>
    <w:p w14:paraId="0D8811AE" w14:textId="79418A44" w:rsidR="00236809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v</w:t>
      </w:r>
      <w:r w:rsidR="00236809" w:rsidRPr="00FC6D7D">
        <w:t xml:space="preserve">e třídě </w:t>
      </w:r>
      <w:r w:rsidR="00115649">
        <w:t>si nasloucháme</w:t>
      </w:r>
    </w:p>
    <w:p w14:paraId="381AFF87" w14:textId="5751F7A6" w:rsidR="00CE0CBD" w:rsidRPr="00FC6D7D" w:rsidRDefault="008A11E3" w:rsidP="003E01DC">
      <w:pPr>
        <w:pStyle w:val="Odstavecseseznamem"/>
        <w:numPr>
          <w:ilvl w:val="0"/>
          <w:numId w:val="1"/>
        </w:numPr>
        <w:jc w:val="both"/>
      </w:pPr>
      <w:r>
        <w:t>h</w:t>
      </w:r>
      <w:r w:rsidR="00CE0CBD" w:rsidRPr="00FC6D7D">
        <w:t xml:space="preserve">račky uklízíme hned, jak si s nimi dohrajeme a </w:t>
      </w:r>
      <w:r w:rsidR="00FC6D7D" w:rsidRPr="00FC6D7D">
        <w:t>než</w:t>
      </w:r>
      <w:r w:rsidR="00CE0CBD" w:rsidRPr="00FC6D7D">
        <w:t xml:space="preserve"> si vyb</w:t>
      </w:r>
      <w:r w:rsidR="00FC6D7D" w:rsidRPr="00FC6D7D">
        <w:t>ereme</w:t>
      </w:r>
      <w:r w:rsidR="00CE0CBD" w:rsidRPr="00FC6D7D">
        <w:t xml:space="preserve"> další</w:t>
      </w:r>
    </w:p>
    <w:p w14:paraId="7EC9A42C" w14:textId="77777777" w:rsidR="00FC6D7D" w:rsidRPr="00FC6D7D" w:rsidRDefault="00FC6D7D" w:rsidP="003E01DC">
      <w:pPr>
        <w:pStyle w:val="Odstavecseseznamem"/>
        <w:numPr>
          <w:ilvl w:val="0"/>
          <w:numId w:val="1"/>
        </w:numPr>
        <w:jc w:val="both"/>
      </w:pPr>
      <w:r w:rsidRPr="00FC6D7D">
        <w:t>pokud se vzdalujeme ze třídy (jdeme na toaletu, pro plyšáka do šatny…), upozorníme na to některou z pečujících osob</w:t>
      </w:r>
    </w:p>
    <w:p w14:paraId="18AC2CCA" w14:textId="333F9452" w:rsidR="002C202E" w:rsidRPr="00FC6D7D" w:rsidRDefault="00115649" w:rsidP="003E01DC">
      <w:pPr>
        <w:pStyle w:val="Odstavecseseznamem"/>
        <w:numPr>
          <w:ilvl w:val="0"/>
          <w:numId w:val="1"/>
        </w:numPr>
        <w:jc w:val="both"/>
      </w:pPr>
      <w:r>
        <w:t>chováme se k sobě ohleduplně</w:t>
      </w:r>
    </w:p>
    <w:p w14:paraId="203EFE27" w14:textId="77777777" w:rsidR="00236809" w:rsidRDefault="00236809" w:rsidP="003E01DC">
      <w:pPr>
        <w:jc w:val="both"/>
      </w:pPr>
    </w:p>
    <w:p w14:paraId="2BA8DD8F" w14:textId="43A2CB75" w:rsidR="00FC6D7D" w:rsidRPr="003A6296" w:rsidRDefault="00115649" w:rsidP="00A8359B">
      <w:pPr>
        <w:rPr>
          <w:rFonts w:cstheme="minorHAnsi"/>
          <w:b/>
          <w:bCs/>
          <w:color w:val="002060"/>
        </w:rPr>
      </w:pPr>
      <w:r w:rsidRPr="003A6296">
        <w:rPr>
          <w:rFonts w:cstheme="minorHAnsi"/>
          <w:b/>
          <w:bCs/>
          <w:color w:val="002060"/>
        </w:rPr>
        <w:t>O</w:t>
      </w:r>
      <w:r w:rsidR="00B3494B" w:rsidRPr="003A6296">
        <w:rPr>
          <w:rFonts w:cstheme="minorHAnsi"/>
          <w:b/>
          <w:bCs/>
          <w:color w:val="002060"/>
        </w:rPr>
        <w:t>rientační r</w:t>
      </w:r>
      <w:r w:rsidR="00D4413B" w:rsidRPr="003A6296">
        <w:rPr>
          <w:rFonts w:cstheme="minorHAnsi"/>
          <w:b/>
          <w:bCs/>
          <w:color w:val="002060"/>
        </w:rPr>
        <w:t xml:space="preserve">ežim dne </w:t>
      </w:r>
    </w:p>
    <w:p w14:paraId="0848840E" w14:textId="2611A505" w:rsidR="00FC6D7D" w:rsidRPr="00BC1FAF" w:rsidRDefault="00D4413B" w:rsidP="003E01DC">
      <w:pPr>
        <w:jc w:val="both"/>
      </w:pPr>
      <w:r>
        <w:t>0</w:t>
      </w:r>
      <w:r w:rsidR="00FC6D7D" w:rsidRPr="00BC1FAF">
        <w:t>7:30 otevření DS</w:t>
      </w:r>
    </w:p>
    <w:p w14:paraId="60FEBD0A" w14:textId="7786D713" w:rsidR="00FC6D7D" w:rsidRPr="00BC1FAF" w:rsidRDefault="00D4413B" w:rsidP="003E01DC">
      <w:pPr>
        <w:jc w:val="both"/>
      </w:pPr>
      <w:r>
        <w:t>0</w:t>
      </w:r>
      <w:r w:rsidR="00FC6D7D" w:rsidRPr="00BC1FAF">
        <w:t xml:space="preserve">7:30 – </w:t>
      </w:r>
      <w:r>
        <w:t>0</w:t>
      </w:r>
      <w:r w:rsidR="00FC6D7D" w:rsidRPr="00BC1FAF">
        <w:t>8:30 – příchod dětí</w:t>
      </w:r>
    </w:p>
    <w:p w14:paraId="27A70C11" w14:textId="0AF5E3B3" w:rsidR="00FC6D7D" w:rsidRPr="00BC1FAF" w:rsidRDefault="00D4413B" w:rsidP="003E01DC">
      <w:pPr>
        <w:jc w:val="both"/>
      </w:pPr>
      <w:r>
        <w:t>0</w:t>
      </w:r>
      <w:r w:rsidR="00FC6D7D" w:rsidRPr="00BC1FAF">
        <w:t>7:30 – 10:</w:t>
      </w:r>
      <w:r w:rsidR="00FC6D7D" w:rsidRPr="00BC1FAF">
        <w:rPr>
          <w:bCs/>
        </w:rPr>
        <w:t>00</w:t>
      </w:r>
      <w:r w:rsidR="00FC6D7D" w:rsidRPr="00BC1FAF">
        <w:t xml:space="preserve"> – volná hra, komunitní kruh, individuální práce, pohybové činnosti, hygiena, svačina</w:t>
      </w:r>
    </w:p>
    <w:p w14:paraId="4E869D13" w14:textId="0097248F" w:rsidR="00FC6D7D" w:rsidRPr="00BC1FAF" w:rsidRDefault="00FC6D7D" w:rsidP="003E01DC">
      <w:pPr>
        <w:jc w:val="both"/>
      </w:pPr>
      <w:r w:rsidRPr="00BC1FAF">
        <w:t>10:</w:t>
      </w:r>
      <w:r w:rsidRPr="00BC1FAF">
        <w:rPr>
          <w:bCs/>
        </w:rPr>
        <w:t>00</w:t>
      </w:r>
      <w:r w:rsidRPr="00BC1FAF">
        <w:t xml:space="preserve"> – 11:30 </w:t>
      </w:r>
      <w:r w:rsidR="00A706A1" w:rsidRPr="00BC1FAF">
        <w:t xml:space="preserve">– </w:t>
      </w:r>
      <w:r w:rsidRPr="00BC1FAF">
        <w:rPr>
          <w:bCs/>
        </w:rPr>
        <w:t>pobyt</w:t>
      </w:r>
      <w:r w:rsidRPr="00BC1FAF">
        <w:t xml:space="preserve"> venku</w:t>
      </w:r>
    </w:p>
    <w:p w14:paraId="1D44C4E3" w14:textId="77777777" w:rsidR="00FC6D7D" w:rsidRPr="00BC1FAF" w:rsidRDefault="00FC6D7D" w:rsidP="003E01DC">
      <w:pPr>
        <w:jc w:val="both"/>
      </w:pPr>
      <w:r w:rsidRPr="00BC1FAF">
        <w:t>11:30 – 12:30 – hygiena, oběd, odchod dětí z dopolední docházky, příprava na odpočinek</w:t>
      </w:r>
    </w:p>
    <w:p w14:paraId="7241E9EA" w14:textId="41623114" w:rsidR="00FC6D7D" w:rsidRPr="00BC1FAF" w:rsidRDefault="00FC6D7D" w:rsidP="003E01DC">
      <w:pPr>
        <w:jc w:val="both"/>
      </w:pPr>
      <w:r w:rsidRPr="00BC1FAF">
        <w:t xml:space="preserve">12:30 – 14:30 </w:t>
      </w:r>
      <w:r w:rsidR="00A706A1" w:rsidRPr="00BC1FAF">
        <w:t xml:space="preserve">– </w:t>
      </w:r>
      <w:r w:rsidRPr="00BC1FAF">
        <w:t>odpočinek, klidové činnosti, hygiena, svačina</w:t>
      </w:r>
    </w:p>
    <w:p w14:paraId="65B7B1B6" w14:textId="77777777" w:rsidR="00FC6D7D" w:rsidRPr="00BC1FAF" w:rsidRDefault="00FC6D7D" w:rsidP="003E01DC">
      <w:pPr>
        <w:jc w:val="both"/>
      </w:pPr>
      <w:r w:rsidRPr="00BC1FAF">
        <w:t>14:30 – 16:30 – volná hra, individuální práce, pobyt venku, odchody dětí</w:t>
      </w:r>
    </w:p>
    <w:p w14:paraId="53298F1F" w14:textId="028D01EC" w:rsidR="00FC6D7D" w:rsidRPr="00BC1FAF" w:rsidRDefault="00FC6D7D" w:rsidP="003E01DC">
      <w:pPr>
        <w:jc w:val="both"/>
      </w:pPr>
      <w:r w:rsidRPr="00BC1FAF">
        <w:t>16</w:t>
      </w:r>
      <w:r w:rsidR="00D4413B">
        <w:t>:</w:t>
      </w:r>
      <w:r w:rsidRPr="00BC1FAF">
        <w:t xml:space="preserve">50 </w:t>
      </w:r>
      <w:r w:rsidR="00BC1FAF">
        <w:t>o</w:t>
      </w:r>
      <w:r w:rsidRPr="00BC1FAF">
        <w:t>dchod dětí</w:t>
      </w:r>
    </w:p>
    <w:p w14:paraId="78CBBB03" w14:textId="3CC1E85A" w:rsidR="003E01DC" w:rsidRDefault="00FC6D7D">
      <w:pPr>
        <w:jc w:val="both"/>
      </w:pPr>
      <w:r w:rsidRPr="00BC1FAF">
        <w:t>17</w:t>
      </w:r>
      <w:r w:rsidR="00D4413B">
        <w:t>:</w:t>
      </w:r>
      <w:r w:rsidRPr="00BC1FAF">
        <w:t xml:space="preserve">00 </w:t>
      </w:r>
      <w:r w:rsidR="00BC1FAF">
        <w:t>u</w:t>
      </w:r>
      <w:r w:rsidRPr="00BC1FAF">
        <w:t>zavření DS</w:t>
      </w:r>
    </w:p>
    <w:p w14:paraId="5304CD5C" w14:textId="77777777" w:rsidR="00382AFD" w:rsidRDefault="00382AFD">
      <w:pPr>
        <w:jc w:val="both"/>
        <w:rPr>
          <w:rFonts w:ascii="Calibri" w:eastAsia="Calibri" w:hAnsi="Calibri" w:cs="Calibri"/>
        </w:rPr>
      </w:pPr>
    </w:p>
    <w:p w14:paraId="12F8F13A" w14:textId="503F39E7" w:rsidR="007408E8" w:rsidRPr="00A706A1" w:rsidRDefault="007408E8">
      <w:pPr>
        <w:jc w:val="both"/>
        <w:rPr>
          <w:rFonts w:cstheme="minorHAnsi"/>
          <w:bCs/>
        </w:rPr>
      </w:pPr>
      <w:r w:rsidRPr="00A706A1">
        <w:rPr>
          <w:rFonts w:cstheme="minorHAnsi"/>
          <w:bCs/>
        </w:rPr>
        <w:t xml:space="preserve">Plán výchovy a péče je </w:t>
      </w:r>
      <w:r w:rsidR="000A35AE" w:rsidRPr="00A706A1">
        <w:rPr>
          <w:rFonts w:cstheme="minorHAnsi"/>
          <w:bCs/>
        </w:rPr>
        <w:t>povinnou přílohou</w:t>
      </w:r>
      <w:r w:rsidRPr="00A706A1">
        <w:rPr>
          <w:rFonts w:cstheme="minorHAnsi"/>
          <w:bCs/>
        </w:rPr>
        <w:t xml:space="preserve"> Smlouvy o poskytování služby péče o dítě v dětské skupině</w:t>
      </w:r>
      <w:r w:rsidR="000A35AE" w:rsidRPr="00A706A1">
        <w:rPr>
          <w:rFonts w:cstheme="minorHAnsi"/>
          <w:bCs/>
        </w:rPr>
        <w:t xml:space="preserve"> a je též </w:t>
      </w:r>
      <w:r w:rsidR="00A706A1" w:rsidRPr="00A706A1">
        <w:rPr>
          <w:rFonts w:cstheme="minorHAnsi"/>
          <w:bCs/>
        </w:rPr>
        <w:t xml:space="preserve">k dispozici v šatně DS. </w:t>
      </w:r>
      <w:r w:rsidR="000A35AE" w:rsidRPr="00A706A1">
        <w:rPr>
          <w:rFonts w:cstheme="minorHAnsi"/>
          <w:bCs/>
        </w:rPr>
        <w:t xml:space="preserve"> </w:t>
      </w:r>
    </w:p>
    <w:p w14:paraId="7B80A3C7" w14:textId="0BFC4C45" w:rsidR="00382AFD" w:rsidRDefault="00382A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Zpracovala </w:t>
      </w:r>
      <w:r w:rsidR="00F17AC7">
        <w:rPr>
          <w:rFonts w:ascii="Calibri" w:eastAsia="Calibri" w:hAnsi="Calibri" w:cs="Calibri"/>
        </w:rPr>
        <w:t>Mgr</w:t>
      </w:r>
      <w:r>
        <w:rPr>
          <w:rFonts w:ascii="Calibri" w:eastAsia="Calibri" w:hAnsi="Calibri" w:cs="Calibri"/>
        </w:rPr>
        <w:t>. Lucie Havelková, DiS. vedoucí DS AVČR ve spolupráci s celým týmem</w:t>
      </w:r>
    </w:p>
    <w:p w14:paraId="0CFF2FFA" w14:textId="1F1EE51F" w:rsidR="00382AFD" w:rsidRDefault="00382AFD">
      <w:pPr>
        <w:jc w:val="both"/>
      </w:pPr>
      <w:r>
        <w:rPr>
          <w:rFonts w:ascii="Calibri" w:eastAsia="Calibri" w:hAnsi="Calibri" w:cs="Calibri"/>
        </w:rPr>
        <w:t>Účinnost k 1.9.202</w:t>
      </w:r>
      <w:r w:rsidR="00CB3B29">
        <w:rPr>
          <w:rFonts w:ascii="Calibri" w:eastAsia="Calibri" w:hAnsi="Calibri" w:cs="Calibri"/>
        </w:rPr>
        <w:t>4</w:t>
      </w:r>
    </w:p>
    <w:sectPr w:rsidR="00382AFD" w:rsidSect="00382AF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B3C1" w14:textId="77777777" w:rsidR="00CB3842" w:rsidRDefault="00CB3842" w:rsidP="00382AFD">
      <w:pPr>
        <w:spacing w:after="0" w:line="240" w:lineRule="auto"/>
      </w:pPr>
      <w:r>
        <w:separator/>
      </w:r>
    </w:p>
  </w:endnote>
  <w:endnote w:type="continuationSeparator" w:id="0">
    <w:p w14:paraId="4CB1AEE2" w14:textId="77777777" w:rsidR="00CB3842" w:rsidRDefault="00CB3842" w:rsidP="0038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637"/>
      <w:docPartObj>
        <w:docPartGallery w:val="Page Numbers (Bottom of Page)"/>
        <w:docPartUnique/>
      </w:docPartObj>
    </w:sdtPr>
    <w:sdtEndPr/>
    <w:sdtContent>
      <w:p w14:paraId="2542CA9D" w14:textId="24BEF02C" w:rsidR="00382AFD" w:rsidRDefault="00382A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C8E29" w14:textId="77777777" w:rsidR="00382AFD" w:rsidRDefault="00382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EF38" w14:textId="77777777" w:rsidR="00CB3842" w:rsidRDefault="00CB3842" w:rsidP="00382AFD">
      <w:pPr>
        <w:spacing w:after="0" w:line="240" w:lineRule="auto"/>
      </w:pPr>
      <w:r>
        <w:separator/>
      </w:r>
    </w:p>
  </w:footnote>
  <w:footnote w:type="continuationSeparator" w:id="0">
    <w:p w14:paraId="2F223033" w14:textId="77777777" w:rsidR="00CB3842" w:rsidRDefault="00CB3842" w:rsidP="0038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F1E31"/>
    <w:multiLevelType w:val="hybridMultilevel"/>
    <w:tmpl w:val="32541F5A"/>
    <w:lvl w:ilvl="0" w:tplc="5FEEB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267DE"/>
    <w:multiLevelType w:val="hybridMultilevel"/>
    <w:tmpl w:val="DBC47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3451">
    <w:abstractNumId w:val="1"/>
  </w:num>
  <w:num w:numId="2" w16cid:durableId="9971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9"/>
    <w:rsid w:val="000A35AE"/>
    <w:rsid w:val="00115649"/>
    <w:rsid w:val="00176F04"/>
    <w:rsid w:val="00236809"/>
    <w:rsid w:val="002A5A1C"/>
    <w:rsid w:val="002C202E"/>
    <w:rsid w:val="00382AFD"/>
    <w:rsid w:val="003A6296"/>
    <w:rsid w:val="003E01DC"/>
    <w:rsid w:val="00422336"/>
    <w:rsid w:val="007408E8"/>
    <w:rsid w:val="008A11E3"/>
    <w:rsid w:val="009E4CF8"/>
    <w:rsid w:val="00A55838"/>
    <w:rsid w:val="00A706A1"/>
    <w:rsid w:val="00A8359B"/>
    <w:rsid w:val="00AA44C6"/>
    <w:rsid w:val="00B3494B"/>
    <w:rsid w:val="00BC1FAF"/>
    <w:rsid w:val="00CB3842"/>
    <w:rsid w:val="00CB3B29"/>
    <w:rsid w:val="00CE0CBD"/>
    <w:rsid w:val="00D4413B"/>
    <w:rsid w:val="00D539C1"/>
    <w:rsid w:val="00DD1957"/>
    <w:rsid w:val="00E55EA5"/>
    <w:rsid w:val="00E872BA"/>
    <w:rsid w:val="00F17AC7"/>
    <w:rsid w:val="00F93A8C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8938"/>
  <w15:chartTrackingRefBased/>
  <w15:docId w15:val="{D8595CC7-7EF3-4916-984B-EA53561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8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8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E01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3E01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E01D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8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Čapková Hana</dc:creator>
  <cp:keywords/>
  <dc:description/>
  <cp:lastModifiedBy>Havelková Lucie</cp:lastModifiedBy>
  <cp:revision>11</cp:revision>
  <dcterms:created xsi:type="dcterms:W3CDTF">2023-07-09T07:40:00Z</dcterms:created>
  <dcterms:modified xsi:type="dcterms:W3CDTF">2024-08-11T07:11:00Z</dcterms:modified>
</cp:coreProperties>
</file>